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BD" w:rsidRPr="001C754D" w:rsidRDefault="00B56CBD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5E56BB" w:rsidRPr="00EE30AB" w:rsidRDefault="005E56BB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5E56BB" w:rsidRPr="00EE30AB" w:rsidRDefault="005E56BB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B56CBD" w:rsidRDefault="00B56CBD"/>
    <w:p w:rsidR="00B56CBD" w:rsidRDefault="00947A95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416011" wp14:editId="130F32B0">
                <wp:simplePos x="0" y="0"/>
                <wp:positionH relativeFrom="page">
                  <wp:posOffset>4653280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6.4pt;margin-top:147.85pt;width:120.65pt;height:24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" stroked="f">
                <v:textbox inset="0,0,0,0">
                  <w:txbxContent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4354E9" w:rsidRPr="00A15A1E" w:rsidRDefault="005E56BB" w:rsidP="008D6D5E">
      <w:pPr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59264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6D5E" w:rsidRDefault="008D6D5E" w:rsidP="008D6D5E">
      <w:pPr>
        <w:rPr>
          <w:rFonts w:cs="Calibri"/>
        </w:rPr>
      </w:pP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>TEHNIČKI ZADATAK</w:t>
      </w: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 xml:space="preserve">Za izbor </w:t>
      </w:r>
      <w:r w:rsidR="00FA3529">
        <w:rPr>
          <w:rFonts w:cs="Calibri"/>
          <w:color w:val="002060"/>
          <w:sz w:val="40"/>
        </w:rPr>
        <w:t xml:space="preserve">dobavljača </w:t>
      </w:r>
      <w:r w:rsidR="00685C5E">
        <w:rPr>
          <w:rFonts w:cs="Calibri"/>
          <w:color w:val="002060"/>
          <w:sz w:val="40"/>
        </w:rPr>
        <w:t>po odobrenom projektu</w:t>
      </w:r>
      <w:r>
        <w:rPr>
          <w:rFonts w:cs="Calibri"/>
          <w:color w:val="002060"/>
          <w:sz w:val="40"/>
        </w:rPr>
        <w:t>:</w:t>
      </w:r>
    </w:p>
    <w:p w:rsidR="00E2312C" w:rsidRPr="00E65F80" w:rsidRDefault="00E20499" w:rsidP="007940BC">
      <w:pPr>
        <w:spacing w:after="0"/>
        <w:jc w:val="center"/>
        <w:rPr>
          <w:rFonts w:cs="Calibri"/>
          <w:color w:val="002060"/>
          <w:sz w:val="24"/>
        </w:rPr>
      </w:pPr>
      <w:r>
        <w:rPr>
          <w:rFonts w:cs="Calibri"/>
          <w:color w:val="002060"/>
          <w:sz w:val="24"/>
        </w:rPr>
        <w:t>Zamjena</w:t>
      </w:r>
      <w:r w:rsidR="00E2312C">
        <w:rPr>
          <w:rFonts w:cs="Calibri"/>
          <w:color w:val="002060"/>
          <w:sz w:val="24"/>
        </w:rPr>
        <w:t xml:space="preserve"> </w:t>
      </w:r>
      <w:r w:rsidR="00786451">
        <w:rPr>
          <w:rFonts w:cs="Calibri"/>
          <w:color w:val="002060"/>
          <w:sz w:val="24"/>
        </w:rPr>
        <w:t>a</w:t>
      </w:r>
      <w:r w:rsidR="00514419">
        <w:rPr>
          <w:rFonts w:cs="Calibri"/>
          <w:color w:val="002060"/>
          <w:sz w:val="24"/>
        </w:rPr>
        <w:t>utomatskih autopraonica na BS G-Petrol-a</w:t>
      </w:r>
    </w:p>
    <w:p w:rsidR="001B2634" w:rsidRDefault="001B2634" w:rsidP="00B56CBD">
      <w:pPr>
        <w:jc w:val="center"/>
        <w:rPr>
          <w:color w:val="002060"/>
          <w:sz w:val="40"/>
          <w:szCs w:val="40"/>
        </w:rPr>
      </w:pPr>
    </w:p>
    <w:p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Sektor </w:t>
      </w:r>
      <w:r w:rsidR="004F1788">
        <w:rPr>
          <w:b/>
          <w:color w:val="002060"/>
        </w:rPr>
        <w:t>za maloprodaju</w:t>
      </w:r>
    </w:p>
    <w:p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BA27D4">
        <w:rPr>
          <w:b/>
          <w:color w:val="002060"/>
        </w:rPr>
        <w:t>19</w:t>
      </w:r>
      <w:r w:rsidR="004F1788">
        <w:rPr>
          <w:b/>
          <w:color w:val="002060"/>
        </w:rPr>
        <w:t>.</w:t>
      </w:r>
      <w:r w:rsidR="00E20499">
        <w:rPr>
          <w:b/>
          <w:color w:val="002060"/>
        </w:rPr>
        <w:t>05.2025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:rsidR="005D4061" w:rsidRDefault="005D4061" w:rsidP="00A15A1E">
      <w:pPr>
        <w:jc w:val="center"/>
        <w:rPr>
          <w:b/>
          <w:color w:val="002060"/>
        </w:rPr>
      </w:pPr>
    </w:p>
    <w:p w:rsidR="00685C5E" w:rsidRPr="00A15A1E" w:rsidRDefault="00685C5E" w:rsidP="00FA3529">
      <w:pPr>
        <w:rPr>
          <w:b/>
          <w:color w:val="002060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D15A3C" w:rsidRDefault="00D15A3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57D05" w:rsidRPr="00DB3C34" w:rsidRDefault="00D91501" w:rsidP="00C57D05">
      <w:pPr>
        <w:jc w:val="both"/>
        <w:rPr>
          <w:rFonts w:cstheme="minorHAnsi"/>
          <w:b/>
          <w:sz w:val="32"/>
          <w:u w:val="single"/>
          <w:lang w:val="bs-Latn-BA"/>
        </w:rPr>
      </w:pPr>
      <w:bookmarkStart w:id="0" w:name="_GoBack"/>
      <w:bookmarkEnd w:id="0"/>
      <w:r>
        <w:rPr>
          <w:rFonts w:cstheme="minorHAnsi"/>
          <w:b/>
          <w:sz w:val="32"/>
          <w:u w:val="single"/>
          <w:lang w:val="bs-Latn-BA"/>
        </w:rPr>
        <w:lastRenderedPageBreak/>
        <w:t>TEHNIČKI ZADATAK</w:t>
      </w:r>
    </w:p>
    <w:p w:rsidR="00C57D05" w:rsidRPr="00C57D05" w:rsidRDefault="00C57D05" w:rsidP="00C57D05">
      <w:pPr>
        <w:jc w:val="both"/>
        <w:rPr>
          <w:rFonts w:cstheme="minorHAnsi"/>
          <w:sz w:val="24"/>
          <w:u w:val="single"/>
        </w:rPr>
      </w:pPr>
      <w:r w:rsidRPr="00153511">
        <w:rPr>
          <w:rFonts w:cstheme="minorHAnsi"/>
          <w:sz w:val="24"/>
          <w:u w:val="single"/>
        </w:rPr>
        <w:t>PREDMET TEHNIČKOG ZADATKA</w:t>
      </w:r>
    </w:p>
    <w:p w:rsidR="00514419" w:rsidRDefault="00A91D10" w:rsidP="00A91D10">
      <w:pPr>
        <w:jc w:val="both"/>
        <w:rPr>
          <w:sz w:val="24"/>
          <w:szCs w:val="24"/>
        </w:rPr>
      </w:pPr>
      <w:r>
        <w:rPr>
          <w:sz w:val="24"/>
          <w:szCs w:val="24"/>
        </w:rPr>
        <w:t>Predmet ovog tehničko</w:t>
      </w:r>
      <w:r w:rsidR="0001469B">
        <w:rPr>
          <w:sz w:val="24"/>
          <w:szCs w:val="24"/>
        </w:rPr>
        <w:t>g zadataka je nabavka automatskih autopraonica</w:t>
      </w:r>
      <w:r>
        <w:rPr>
          <w:sz w:val="24"/>
          <w:szCs w:val="24"/>
        </w:rPr>
        <w:t xml:space="preserve"> (AP) sa rotirajući</w:t>
      </w:r>
      <w:r w:rsidR="0088727D">
        <w:rPr>
          <w:sz w:val="24"/>
          <w:szCs w:val="24"/>
        </w:rPr>
        <w:t>m četkama i</w:t>
      </w:r>
      <w:r w:rsidR="0001469B">
        <w:rPr>
          <w:sz w:val="24"/>
          <w:szCs w:val="24"/>
        </w:rPr>
        <w:t xml:space="preserve"> demontaža postojećih</w:t>
      </w:r>
      <w:r w:rsidR="009F75FC">
        <w:rPr>
          <w:sz w:val="24"/>
          <w:szCs w:val="24"/>
        </w:rPr>
        <w:t xml:space="preserve"> AP s</w:t>
      </w:r>
      <w:r w:rsidRPr="00E2312C">
        <w:rPr>
          <w:sz w:val="24"/>
          <w:szCs w:val="24"/>
        </w:rPr>
        <w:t xml:space="preserve">a </w:t>
      </w:r>
      <w:r w:rsidR="00514419">
        <w:rPr>
          <w:sz w:val="24"/>
          <w:szCs w:val="24"/>
        </w:rPr>
        <w:t>benzinske stanice:</w:t>
      </w:r>
    </w:p>
    <w:p w:rsidR="00514419" w:rsidRDefault="00E20499" w:rsidP="00E20499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Banja Luka</w:t>
      </w:r>
      <w:r w:rsidR="00514419">
        <w:rPr>
          <w:sz w:val="24"/>
          <w:szCs w:val="24"/>
        </w:rPr>
        <w:t xml:space="preserve">, </w:t>
      </w:r>
      <w:r w:rsidRPr="00E20499">
        <w:rPr>
          <w:sz w:val="24"/>
          <w:szCs w:val="24"/>
        </w:rPr>
        <w:t>Krajiških brigada 2, 78000 Banja Luka</w:t>
      </w:r>
      <w:r w:rsidR="00514419">
        <w:rPr>
          <w:sz w:val="24"/>
          <w:szCs w:val="24"/>
        </w:rPr>
        <w:t>;</w:t>
      </w:r>
    </w:p>
    <w:p w:rsidR="00514419" w:rsidRPr="00514419" w:rsidRDefault="00E20499" w:rsidP="00E20499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Cazin,</w:t>
      </w:r>
      <w:r w:rsidR="00514419">
        <w:rPr>
          <w:sz w:val="24"/>
          <w:szCs w:val="24"/>
        </w:rPr>
        <w:t xml:space="preserve"> </w:t>
      </w:r>
      <w:r w:rsidRPr="00E20499">
        <w:rPr>
          <w:sz w:val="24"/>
          <w:szCs w:val="24"/>
        </w:rPr>
        <w:t>Mala Lisa bb, Cazin 77 220</w:t>
      </w:r>
      <w:r w:rsidR="00514419">
        <w:rPr>
          <w:sz w:val="24"/>
          <w:szCs w:val="24"/>
        </w:rPr>
        <w:t>.</w:t>
      </w:r>
    </w:p>
    <w:p w:rsidR="000F03D5" w:rsidRDefault="00A91D10" w:rsidP="00A91D10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514419">
        <w:rPr>
          <w:sz w:val="24"/>
          <w:szCs w:val="24"/>
        </w:rPr>
        <w:t>utopraonice</w:t>
      </w:r>
      <w:r w:rsidRPr="00E2312C">
        <w:rPr>
          <w:sz w:val="24"/>
          <w:szCs w:val="24"/>
        </w:rPr>
        <w:t xml:space="preserve"> mora</w:t>
      </w:r>
      <w:r w:rsidR="00514419">
        <w:rPr>
          <w:sz w:val="24"/>
          <w:szCs w:val="24"/>
        </w:rPr>
        <w:t>ju</w:t>
      </w:r>
      <w:r w:rsidRPr="00E2312C">
        <w:rPr>
          <w:sz w:val="24"/>
          <w:szCs w:val="24"/>
        </w:rPr>
        <w:t xml:space="preserve"> biti na</w:t>
      </w:r>
      <w:r w:rsidR="00514419">
        <w:rPr>
          <w:sz w:val="24"/>
          <w:szCs w:val="24"/>
        </w:rPr>
        <w:t>jnovije generacije, potpuno nove</w:t>
      </w:r>
      <w:r>
        <w:rPr>
          <w:sz w:val="24"/>
          <w:szCs w:val="24"/>
        </w:rPr>
        <w:t>, te mora</w:t>
      </w:r>
      <w:r w:rsidR="00514419">
        <w:rPr>
          <w:sz w:val="24"/>
          <w:szCs w:val="24"/>
        </w:rPr>
        <w:t>ju</w:t>
      </w:r>
      <w:r w:rsidRPr="00E2312C">
        <w:rPr>
          <w:sz w:val="24"/>
          <w:szCs w:val="24"/>
        </w:rPr>
        <w:t xml:space="preserve"> biti kom</w:t>
      </w:r>
      <w:r w:rsidR="00514419">
        <w:rPr>
          <w:sz w:val="24"/>
          <w:szCs w:val="24"/>
        </w:rPr>
        <w:t>patibilne</w:t>
      </w:r>
      <w:r w:rsidRPr="00E2312C">
        <w:rPr>
          <w:sz w:val="24"/>
          <w:szCs w:val="24"/>
        </w:rPr>
        <w:t xml:space="preserve"> sa postojećim </w:t>
      </w:r>
      <w:r w:rsidR="00514419">
        <w:rPr>
          <w:sz w:val="24"/>
          <w:szCs w:val="24"/>
        </w:rPr>
        <w:t>objektima</w:t>
      </w:r>
      <w:r>
        <w:rPr>
          <w:sz w:val="24"/>
          <w:szCs w:val="24"/>
        </w:rPr>
        <w:t xml:space="preserve">, sa aspekta građevinskih uslova u svim segmentima, tako da puštanje u rad same AP ne smije doći u pitanje zbog ovih uslova. </w:t>
      </w:r>
      <w:r w:rsidR="0001469B">
        <w:rPr>
          <w:sz w:val="24"/>
          <w:szCs w:val="24"/>
        </w:rPr>
        <w:t xml:space="preserve">U slučaju potrebnih prepravki bilo kojih instalacija dobavljač je dužan iste prepraviti o svom trošku. </w:t>
      </w:r>
      <w:r w:rsidR="00514419">
        <w:rPr>
          <w:sz w:val="24"/>
          <w:szCs w:val="24"/>
        </w:rPr>
        <w:t xml:space="preserve">Na </w:t>
      </w:r>
      <w:r w:rsidR="00E56B0A">
        <w:rPr>
          <w:sz w:val="24"/>
          <w:szCs w:val="24"/>
        </w:rPr>
        <w:t>obje benzinske stanice (BS)</w:t>
      </w:r>
      <w:r w:rsidR="00514419">
        <w:rPr>
          <w:sz w:val="24"/>
          <w:szCs w:val="24"/>
        </w:rPr>
        <w:t xml:space="preserve"> postoje AP koje trenutno nisu u funkciji, ali postoje dovedni svi potrebni priključci. Dobavljač je dužan prilago</w:t>
      </w:r>
      <w:r w:rsidR="009F75FC">
        <w:rPr>
          <w:sz w:val="24"/>
          <w:szCs w:val="24"/>
        </w:rPr>
        <w:t>diti sve priključke novoj AP</w:t>
      </w:r>
      <w:r w:rsidR="00514419">
        <w:rPr>
          <w:sz w:val="24"/>
          <w:szCs w:val="24"/>
        </w:rPr>
        <w:t xml:space="preserve"> o svom trošku te isto ne smije utjecati na nesmetano puštanje u rad svih autopraonica.</w:t>
      </w:r>
    </w:p>
    <w:p w:rsidR="00C57D05" w:rsidRDefault="0001469B" w:rsidP="00C57D05">
      <w:pPr>
        <w:jc w:val="both"/>
        <w:rPr>
          <w:sz w:val="24"/>
          <w:szCs w:val="24"/>
        </w:rPr>
      </w:pPr>
      <w:r>
        <w:rPr>
          <w:sz w:val="24"/>
          <w:szCs w:val="24"/>
        </w:rPr>
        <w:t>Minimalne tehničke specifikacije</w:t>
      </w:r>
      <w:r w:rsidR="00434FDE">
        <w:rPr>
          <w:sz w:val="24"/>
          <w:szCs w:val="24"/>
        </w:rPr>
        <w:t xml:space="preserve"> autop</w:t>
      </w:r>
      <w:r w:rsidR="00812721">
        <w:rPr>
          <w:sz w:val="24"/>
          <w:szCs w:val="24"/>
        </w:rPr>
        <w:t>raonic</w:t>
      </w:r>
      <w:r>
        <w:rPr>
          <w:sz w:val="24"/>
          <w:szCs w:val="24"/>
        </w:rPr>
        <w:t>a koje su</w:t>
      </w:r>
      <w:r w:rsidR="0066645E">
        <w:rPr>
          <w:sz w:val="24"/>
          <w:szCs w:val="24"/>
        </w:rPr>
        <w:t xml:space="preserve"> predmet tendera izmeđ</w:t>
      </w:r>
      <w:r w:rsidR="00812721">
        <w:rPr>
          <w:sz w:val="24"/>
          <w:szCs w:val="24"/>
        </w:rPr>
        <w:t>u ostalog podrazumjeva</w:t>
      </w:r>
      <w:r>
        <w:rPr>
          <w:sz w:val="24"/>
          <w:szCs w:val="24"/>
        </w:rPr>
        <w:t>ju</w:t>
      </w:r>
      <w:r w:rsidR="00812721">
        <w:rPr>
          <w:sz w:val="24"/>
          <w:szCs w:val="24"/>
        </w:rPr>
        <w:t>:</w:t>
      </w:r>
    </w:p>
    <w:p w:rsidR="00812721" w:rsidRDefault="00812721" w:rsidP="00812721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Pjenaste četke Link Foam</w:t>
      </w:r>
      <w:r w:rsidR="000F03D5">
        <w:rPr>
          <w:sz w:val="24"/>
          <w:szCs w:val="24"/>
        </w:rPr>
        <w:t>;</w:t>
      </w:r>
    </w:p>
    <w:p w:rsidR="00E20499" w:rsidRDefault="00E20499" w:rsidP="00812721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Svjetla za pozicioniranje,</w:t>
      </w:r>
    </w:p>
    <w:p w:rsidR="00812721" w:rsidRDefault="00812721" w:rsidP="00812721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Horizontalni sušač</w:t>
      </w:r>
      <w:r w:rsidR="003822EE">
        <w:rPr>
          <w:sz w:val="24"/>
          <w:szCs w:val="24"/>
        </w:rPr>
        <w:t xml:space="preserve"> min 2x3,8kW, bočni min 2x3kW</w:t>
      </w:r>
      <w:r w:rsidR="000F03D5">
        <w:rPr>
          <w:sz w:val="24"/>
          <w:szCs w:val="24"/>
        </w:rPr>
        <w:t>;</w:t>
      </w:r>
    </w:p>
    <w:p w:rsidR="00812721" w:rsidRDefault="00812721" w:rsidP="00812721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Vertikalne četke moraju da posjeduju nagib </w:t>
      </w:r>
      <w:r w:rsidR="00A91D10">
        <w:rPr>
          <w:sz w:val="24"/>
          <w:szCs w:val="24"/>
        </w:rPr>
        <w:t>moraju imati mogućnost promjen</w:t>
      </w:r>
      <w:r w:rsidR="000F03D5">
        <w:rPr>
          <w:sz w:val="24"/>
          <w:szCs w:val="24"/>
        </w:rPr>
        <w:t>e smjera okretanja;</w:t>
      </w:r>
    </w:p>
    <w:p w:rsidR="003E03A2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 w:rsidRPr="00812721">
        <w:rPr>
          <w:sz w:val="24"/>
          <w:szCs w:val="24"/>
        </w:rPr>
        <w:t>Obr</w:t>
      </w:r>
      <w:r w:rsidR="000F03D5">
        <w:rPr>
          <w:sz w:val="24"/>
          <w:szCs w:val="24"/>
        </w:rPr>
        <w:t>taji četke 127 obrtaja u minuti;</w:t>
      </w:r>
    </w:p>
    <w:p w:rsidR="00E20499" w:rsidRDefault="00E20499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Kutija za zaštitu upravljačkog pulta.</w:t>
      </w:r>
    </w:p>
    <w:p w:rsidR="0066645E" w:rsidRDefault="0066645E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Upravljački pult s</w:t>
      </w:r>
      <w:r w:rsidR="009F75FC">
        <w:rPr>
          <w:sz w:val="24"/>
          <w:szCs w:val="24"/>
        </w:rPr>
        <w:t>a ekranom os</w:t>
      </w:r>
      <w:r w:rsidR="000F03D5">
        <w:rPr>
          <w:sz w:val="24"/>
          <w:szCs w:val="24"/>
        </w:rPr>
        <w:t>jetljivim na dodir</w:t>
      </w:r>
      <w:r w:rsidR="00E20499">
        <w:rPr>
          <w:sz w:val="24"/>
          <w:szCs w:val="24"/>
        </w:rPr>
        <w:t>, min 7 incha</w:t>
      </w:r>
      <w:r w:rsidR="000F03D5">
        <w:rPr>
          <w:sz w:val="24"/>
          <w:szCs w:val="24"/>
        </w:rPr>
        <w:t>;</w:t>
      </w:r>
    </w:p>
    <w:p w:rsidR="00812721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Pocinč</w:t>
      </w:r>
      <w:r w:rsidR="000F03D5">
        <w:rPr>
          <w:sz w:val="24"/>
          <w:szCs w:val="24"/>
        </w:rPr>
        <w:t>ane tračnice za kretanje stroja;</w:t>
      </w:r>
    </w:p>
    <w:p w:rsidR="0066645E" w:rsidRDefault="000F03D5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Zidne nosače za lanac;</w:t>
      </w:r>
    </w:p>
    <w:p w:rsidR="0066645E" w:rsidRDefault="0066645E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Energetske lan</w:t>
      </w:r>
      <w:r w:rsidR="000F03D5">
        <w:rPr>
          <w:sz w:val="24"/>
          <w:szCs w:val="24"/>
        </w:rPr>
        <w:t>ce;</w:t>
      </w:r>
    </w:p>
    <w:p w:rsidR="0066645E" w:rsidRDefault="000F03D5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Poziciono svjetlo;</w:t>
      </w:r>
    </w:p>
    <w:p w:rsidR="00812721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Vodi</w:t>
      </w:r>
      <w:r w:rsidR="003822EE">
        <w:rPr>
          <w:sz w:val="24"/>
          <w:szCs w:val="24"/>
        </w:rPr>
        <w:t xml:space="preserve">lice za centriranje 5 m X 55 </w:t>
      </w:r>
      <w:r w:rsidR="000F03D5">
        <w:rPr>
          <w:sz w:val="24"/>
          <w:szCs w:val="24"/>
        </w:rPr>
        <w:t>mm;</w:t>
      </w:r>
    </w:p>
    <w:p w:rsidR="00812721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Pranje kotača na disku minimalno 21“ sa visokim pritiskom</w:t>
      </w:r>
      <w:r w:rsidR="00E20499">
        <w:rPr>
          <w:sz w:val="24"/>
          <w:szCs w:val="24"/>
        </w:rPr>
        <w:t xml:space="preserve"> 80 bara</w:t>
      </w:r>
      <w:r w:rsidR="00A91D10">
        <w:rPr>
          <w:sz w:val="24"/>
          <w:szCs w:val="24"/>
        </w:rPr>
        <w:t>,</w:t>
      </w:r>
      <w:r w:rsidR="000F03D5">
        <w:rPr>
          <w:sz w:val="24"/>
          <w:szCs w:val="24"/>
        </w:rPr>
        <w:t xml:space="preserve"> minimalno 4 mlaznice;</w:t>
      </w:r>
    </w:p>
    <w:p w:rsidR="00812721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Bočna predpranja </w:t>
      </w:r>
      <w:r w:rsidR="003822EE">
        <w:rPr>
          <w:sz w:val="24"/>
          <w:szCs w:val="24"/>
        </w:rPr>
        <w:t xml:space="preserve"> min </w:t>
      </w:r>
      <w:r>
        <w:rPr>
          <w:sz w:val="24"/>
          <w:szCs w:val="24"/>
        </w:rPr>
        <w:t>80 bara</w:t>
      </w:r>
      <w:r w:rsidR="000F03D5">
        <w:rPr>
          <w:sz w:val="24"/>
          <w:szCs w:val="24"/>
        </w:rPr>
        <w:t xml:space="preserve"> + gornje oscilirajuće</w:t>
      </w:r>
      <w:r w:rsidR="00E20499">
        <w:rPr>
          <w:sz w:val="24"/>
          <w:szCs w:val="24"/>
        </w:rPr>
        <w:t>, gornji skener</w:t>
      </w:r>
      <w:r w:rsidR="000F03D5">
        <w:rPr>
          <w:sz w:val="24"/>
          <w:szCs w:val="24"/>
        </w:rPr>
        <w:t>;</w:t>
      </w:r>
    </w:p>
    <w:p w:rsidR="00812721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Dobava 80 bara 11kW 70 bar 84 l/min</w:t>
      </w:r>
      <w:r w:rsidR="000F03D5">
        <w:rPr>
          <w:sz w:val="24"/>
          <w:szCs w:val="24"/>
        </w:rPr>
        <w:t>;</w:t>
      </w:r>
    </w:p>
    <w:p w:rsidR="00812721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Pranje podvozja </w:t>
      </w:r>
      <w:r w:rsidR="003822EE">
        <w:rPr>
          <w:sz w:val="24"/>
          <w:szCs w:val="24"/>
        </w:rPr>
        <w:t xml:space="preserve">min </w:t>
      </w:r>
      <w:r>
        <w:rPr>
          <w:sz w:val="24"/>
          <w:szCs w:val="24"/>
        </w:rPr>
        <w:t>15 bara 120 l/m</w:t>
      </w:r>
      <w:r w:rsidR="00E20499">
        <w:rPr>
          <w:sz w:val="24"/>
          <w:szCs w:val="24"/>
        </w:rPr>
        <w:t>, min 4 segmenta</w:t>
      </w:r>
      <w:r w:rsidR="000F03D5">
        <w:rPr>
          <w:sz w:val="24"/>
          <w:szCs w:val="24"/>
        </w:rPr>
        <w:t>;</w:t>
      </w:r>
    </w:p>
    <w:p w:rsidR="003822EE" w:rsidRDefault="003822EE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Elektropumpa </w:t>
      </w:r>
      <w:r w:rsidR="00E20499">
        <w:rPr>
          <w:sz w:val="24"/>
          <w:szCs w:val="24"/>
        </w:rPr>
        <w:t xml:space="preserve">11kW, </w:t>
      </w:r>
      <w:r>
        <w:rPr>
          <w:sz w:val="24"/>
          <w:szCs w:val="24"/>
        </w:rPr>
        <w:t>min 70 bar,</w:t>
      </w:r>
    </w:p>
    <w:p w:rsidR="003822EE" w:rsidRPr="003822EE" w:rsidRDefault="003822EE" w:rsidP="003822EE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Mrežasti filter 100 mikona;</w:t>
      </w:r>
    </w:p>
    <w:p w:rsidR="00812721" w:rsidRDefault="00812721" w:rsidP="002E273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Superaktivna pjena</w:t>
      </w:r>
      <w:r w:rsidR="000F03D5">
        <w:rPr>
          <w:sz w:val="24"/>
          <w:szCs w:val="24"/>
        </w:rPr>
        <w:t>;</w:t>
      </w:r>
    </w:p>
    <w:p w:rsidR="00074C29" w:rsidRDefault="00812721" w:rsidP="00C57D0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Supervosak</w:t>
      </w:r>
      <w:r w:rsidR="00E20499">
        <w:rPr>
          <w:sz w:val="24"/>
          <w:szCs w:val="24"/>
        </w:rPr>
        <w:t>,</w:t>
      </w:r>
    </w:p>
    <w:p w:rsidR="00E20499" w:rsidRDefault="00E20499" w:rsidP="00C57D0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Bočno nanošenje pjenastog hemijskog spreja,</w:t>
      </w:r>
    </w:p>
    <w:p w:rsidR="00E20499" w:rsidRDefault="00E20499" w:rsidP="00C57D0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Sistem za upravljanja vratima, za ulazna i izlazna vrata,</w:t>
      </w:r>
    </w:p>
    <w:p w:rsidR="003E03A2" w:rsidRDefault="00074C29" w:rsidP="00C57D05">
      <w:pPr>
        <w:pStyle w:val="Pasussalisto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Sve ostale neophodne elemente najnovije generacije za nesmetano funkconisanje praonica</w:t>
      </w:r>
      <w:r w:rsidR="0066645E">
        <w:rPr>
          <w:sz w:val="24"/>
          <w:szCs w:val="24"/>
        </w:rPr>
        <w:t>.</w:t>
      </w:r>
    </w:p>
    <w:p w:rsidR="003822EE" w:rsidRPr="003822EE" w:rsidRDefault="00E20499" w:rsidP="003822EE">
      <w:pPr>
        <w:jc w:val="both"/>
        <w:rPr>
          <w:sz w:val="24"/>
          <w:szCs w:val="24"/>
        </w:rPr>
      </w:pPr>
      <w:r>
        <w:rPr>
          <w:sz w:val="24"/>
          <w:szCs w:val="24"/>
        </w:rPr>
        <w:t>Praonice</w:t>
      </w:r>
      <w:r w:rsidR="003822EE">
        <w:rPr>
          <w:sz w:val="24"/>
          <w:szCs w:val="24"/>
        </w:rPr>
        <w:t xml:space="preserve"> moraju da </w:t>
      </w:r>
      <w:r>
        <w:rPr>
          <w:sz w:val="24"/>
          <w:szCs w:val="24"/>
        </w:rPr>
        <w:t>su kompatibilne sa postojećim t</w:t>
      </w:r>
      <w:r w:rsidR="003822EE">
        <w:rPr>
          <w:sz w:val="24"/>
          <w:szCs w:val="24"/>
        </w:rPr>
        <w:t>erminal</w:t>
      </w:r>
      <w:r>
        <w:rPr>
          <w:sz w:val="24"/>
          <w:szCs w:val="24"/>
        </w:rPr>
        <w:t>ima</w:t>
      </w:r>
      <w:r w:rsidR="003822EE">
        <w:rPr>
          <w:sz w:val="24"/>
          <w:szCs w:val="24"/>
        </w:rPr>
        <w:t xml:space="preserve"> za plačanje koji se sastoji od vanjskog zidnog uređaja za ukucavanje i puštanje pranja, te u objektu terminala i printera za izdavanje slipova. Ovi uređaji moraju biti kompatibilni sa praonicom. Ugradnja i povezivanje je u obavezi dobavljača. </w:t>
      </w:r>
    </w:p>
    <w:p w:rsidR="0066645E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 xml:space="preserve">Garantni rok na opremu i radove mora </w:t>
      </w:r>
      <w:r w:rsidR="000F03D5">
        <w:rPr>
          <w:sz w:val="24"/>
          <w:szCs w:val="24"/>
        </w:rPr>
        <w:t>biti</w:t>
      </w:r>
      <w:r w:rsidRPr="00E2312C">
        <w:rPr>
          <w:sz w:val="24"/>
          <w:szCs w:val="24"/>
        </w:rPr>
        <w:t xml:space="preserve"> </w:t>
      </w:r>
      <w:r w:rsidRPr="00BD1DA0">
        <w:rPr>
          <w:b/>
          <w:sz w:val="24"/>
          <w:szCs w:val="24"/>
        </w:rPr>
        <w:t>minimalno 24 mjeseca</w:t>
      </w:r>
      <w:r w:rsidRPr="00E2312C">
        <w:rPr>
          <w:sz w:val="24"/>
          <w:szCs w:val="24"/>
        </w:rPr>
        <w:t xml:space="preserve"> od dana puštanja u rad.</w:t>
      </w:r>
      <w:r w:rsidR="004D5F3C">
        <w:rPr>
          <w:sz w:val="24"/>
          <w:szCs w:val="24"/>
        </w:rPr>
        <w:t xml:space="preserve"> Pod garancijom se također podrazumjeva da kvar </w:t>
      </w:r>
      <w:r w:rsidR="00790A1B">
        <w:rPr>
          <w:sz w:val="24"/>
          <w:szCs w:val="24"/>
        </w:rPr>
        <w:t>na četkama i fenu neće prouzrokovati pad četki i fena na automobil i prouzrokovati štetu trećem licu, također u toku 24 mjeseca.</w:t>
      </w:r>
      <w:r w:rsidR="009E2141">
        <w:rPr>
          <w:sz w:val="24"/>
          <w:szCs w:val="24"/>
        </w:rPr>
        <w:t xml:space="preserve"> Ukoliko se isto desi dobavljač preuzima odgovornost za štetu.</w:t>
      </w:r>
    </w:p>
    <w:p w:rsidR="0066645E" w:rsidRPr="0066645E" w:rsidRDefault="0066645E" w:rsidP="00C57D05">
      <w:pPr>
        <w:jc w:val="both"/>
        <w:rPr>
          <w:sz w:val="24"/>
          <w:szCs w:val="24"/>
        </w:rPr>
      </w:pPr>
    </w:p>
    <w:p w:rsidR="00C57D05" w:rsidRPr="006E7AA2" w:rsidRDefault="00C57D05" w:rsidP="00C57D05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OPIS TEHNIČKOG ZADATKA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>Ovim Tehničkim rješenjem je predviđeno da se izvrše sljedeći radovi:</w:t>
      </w:r>
    </w:p>
    <w:p w:rsidR="00F32F9C" w:rsidRPr="008C036E" w:rsidRDefault="003822EE" w:rsidP="00F32F9C">
      <w:pPr>
        <w:pStyle w:val="Pasussalistom"/>
        <w:numPr>
          <w:ilvl w:val="0"/>
          <w:numId w:val="12"/>
        </w:numPr>
        <w:autoSpaceDE w:val="0"/>
        <w:autoSpaceDN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Demontaža postojećih</w:t>
      </w:r>
      <w:r w:rsidR="00F32F9C">
        <w:rPr>
          <w:sz w:val="24"/>
          <w:szCs w:val="24"/>
        </w:rPr>
        <w:t xml:space="preserve"> AP;</w:t>
      </w:r>
    </w:p>
    <w:p w:rsidR="00C57D05" w:rsidRPr="00E2312C" w:rsidRDefault="006D514D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Nabavka i ispor</w:t>
      </w:r>
      <w:r w:rsidR="003822EE">
        <w:rPr>
          <w:sz w:val="24"/>
          <w:szCs w:val="24"/>
        </w:rPr>
        <w:t>uka nove AP na benzinske stanice</w:t>
      </w:r>
      <w:r w:rsidR="00C57D05" w:rsidRPr="00E2312C">
        <w:rPr>
          <w:sz w:val="24"/>
          <w:szCs w:val="24"/>
        </w:rPr>
        <w:t>;</w:t>
      </w:r>
    </w:p>
    <w:p w:rsidR="00C57D05" w:rsidRPr="00E2312C" w:rsidRDefault="00C57D05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E2312C">
        <w:rPr>
          <w:sz w:val="24"/>
          <w:szCs w:val="24"/>
        </w:rPr>
        <w:t>Ugradnja, povezivanje na postojeći sistem;</w:t>
      </w:r>
    </w:p>
    <w:p w:rsidR="00C57D05" w:rsidRPr="00E2312C" w:rsidRDefault="006D514D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C57D05" w:rsidRPr="00E2312C">
        <w:rPr>
          <w:sz w:val="24"/>
          <w:szCs w:val="24"/>
        </w:rPr>
        <w:t>uštanje u rad;</w:t>
      </w:r>
    </w:p>
    <w:p w:rsidR="00C57D05" w:rsidRDefault="00C57D05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E2312C">
        <w:rPr>
          <w:sz w:val="24"/>
          <w:szCs w:val="24"/>
        </w:rPr>
        <w:t>Svi rad</w:t>
      </w:r>
      <w:r w:rsidR="006D514D">
        <w:rPr>
          <w:sz w:val="24"/>
          <w:szCs w:val="24"/>
        </w:rPr>
        <w:t xml:space="preserve">ovi koji su potrebni da bi se AP </w:t>
      </w:r>
      <w:r w:rsidR="003822EE">
        <w:rPr>
          <w:sz w:val="24"/>
          <w:szCs w:val="24"/>
        </w:rPr>
        <w:t>u potpunosti pustile</w:t>
      </w:r>
      <w:r w:rsidR="00BB78F7">
        <w:rPr>
          <w:sz w:val="24"/>
          <w:szCs w:val="24"/>
        </w:rPr>
        <w:t xml:space="preserve"> u rad;</w:t>
      </w:r>
    </w:p>
    <w:p w:rsidR="0001469B" w:rsidRDefault="0001469B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Održavanje u garantom roku i otklanjanje svih kvarova nastalih na AP,</w:t>
      </w:r>
    </w:p>
    <w:p w:rsidR="0001469B" w:rsidRDefault="0001469B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Odvoz demontiranih AP po uputama navedenim u nastavku;</w:t>
      </w:r>
    </w:p>
    <w:p w:rsidR="00BB78F7" w:rsidRDefault="00BB78F7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Nakon izvršenih radova i puštanja u rad AP dobavl</w:t>
      </w:r>
      <w:r w:rsidR="0001469B">
        <w:rPr>
          <w:sz w:val="24"/>
          <w:szCs w:val="24"/>
        </w:rPr>
        <w:t>jač je dužan predati odgovarajuć</w:t>
      </w:r>
      <w:r>
        <w:rPr>
          <w:sz w:val="24"/>
          <w:szCs w:val="24"/>
        </w:rPr>
        <w:t>u tehničku dokumentaciju, upustvo za upotrebu i atest od proizvođača.</w:t>
      </w:r>
    </w:p>
    <w:p w:rsidR="00B249F8" w:rsidRDefault="00B249F8" w:rsidP="00B249F8">
      <w:pPr>
        <w:spacing w:after="0" w:line="240" w:lineRule="auto"/>
        <w:jc w:val="both"/>
        <w:rPr>
          <w:sz w:val="24"/>
          <w:szCs w:val="24"/>
        </w:rPr>
      </w:pPr>
    </w:p>
    <w:p w:rsidR="00B249F8" w:rsidRPr="00B249F8" w:rsidRDefault="002B6C9C" w:rsidP="00B249F8">
      <w:pPr>
        <w:jc w:val="both"/>
        <w:rPr>
          <w:sz w:val="24"/>
          <w:szCs w:val="24"/>
        </w:rPr>
      </w:pPr>
      <w:r w:rsidRPr="0088727D">
        <w:rPr>
          <w:b/>
          <w:sz w:val="24"/>
          <w:szCs w:val="24"/>
        </w:rPr>
        <w:t>Demontirane</w:t>
      </w:r>
      <w:r w:rsidR="00B249F8" w:rsidRPr="0088727D">
        <w:rPr>
          <w:b/>
          <w:sz w:val="24"/>
          <w:szCs w:val="24"/>
        </w:rPr>
        <w:t xml:space="preserve"> AP</w:t>
      </w:r>
      <w:r w:rsidRPr="0088727D">
        <w:rPr>
          <w:sz w:val="24"/>
          <w:szCs w:val="24"/>
        </w:rPr>
        <w:t xml:space="preserve"> sa </w:t>
      </w:r>
      <w:r w:rsidR="00E56B0A">
        <w:rPr>
          <w:sz w:val="24"/>
          <w:szCs w:val="24"/>
        </w:rPr>
        <w:t xml:space="preserve">predmetnih </w:t>
      </w:r>
      <w:r w:rsidRPr="0088727D">
        <w:rPr>
          <w:sz w:val="24"/>
          <w:szCs w:val="24"/>
        </w:rPr>
        <w:t>BS</w:t>
      </w:r>
      <w:r w:rsidR="00B249F8" w:rsidRPr="0088727D">
        <w:rPr>
          <w:sz w:val="24"/>
          <w:szCs w:val="24"/>
        </w:rPr>
        <w:t xml:space="preserve"> dobavljač </w:t>
      </w:r>
      <w:r>
        <w:rPr>
          <w:sz w:val="24"/>
          <w:szCs w:val="24"/>
        </w:rPr>
        <w:t>je dužan rasta</w:t>
      </w:r>
      <w:r w:rsidR="00E56B0A">
        <w:rPr>
          <w:sz w:val="24"/>
          <w:szCs w:val="24"/>
        </w:rPr>
        <w:t xml:space="preserve">vljene ili u kompletu odvući </w:t>
      </w:r>
      <w:r>
        <w:rPr>
          <w:sz w:val="24"/>
          <w:szCs w:val="24"/>
        </w:rPr>
        <w:t>na deponiju</w:t>
      </w:r>
      <w:r w:rsidR="0001469B">
        <w:rPr>
          <w:sz w:val="24"/>
          <w:szCs w:val="24"/>
        </w:rPr>
        <w:t xml:space="preserve">. Za odvoz AP </w:t>
      </w:r>
      <w:r w:rsidR="00E56B0A">
        <w:rPr>
          <w:sz w:val="24"/>
          <w:szCs w:val="24"/>
        </w:rPr>
        <w:t xml:space="preserve">Dobavljač </w:t>
      </w:r>
      <w:r w:rsidR="0001469B">
        <w:rPr>
          <w:sz w:val="24"/>
          <w:szCs w:val="24"/>
        </w:rPr>
        <w:t>mora</w:t>
      </w:r>
      <w:r>
        <w:rPr>
          <w:sz w:val="24"/>
          <w:szCs w:val="24"/>
        </w:rPr>
        <w:t xml:space="preserve"> dostaviti dokaz da je predana na neku od deponija</w:t>
      </w:r>
      <w:r w:rsidR="00E56B0A">
        <w:rPr>
          <w:sz w:val="24"/>
          <w:szCs w:val="24"/>
        </w:rPr>
        <w:t>, sa potvrdom na svom memoradnumu potpisanim od strane deponije i dobavljača</w:t>
      </w:r>
      <w:r>
        <w:rPr>
          <w:sz w:val="24"/>
          <w:szCs w:val="24"/>
        </w:rPr>
        <w:t xml:space="preserve">. </w:t>
      </w:r>
    </w:p>
    <w:p w:rsidR="000F03D5" w:rsidRPr="00E2312C" w:rsidRDefault="000F03D5" w:rsidP="000F03D5">
      <w:pPr>
        <w:spacing w:after="0" w:line="240" w:lineRule="auto"/>
        <w:jc w:val="both"/>
        <w:rPr>
          <w:sz w:val="24"/>
          <w:szCs w:val="24"/>
        </w:rPr>
      </w:pPr>
    </w:p>
    <w:p w:rsidR="00C57D05" w:rsidRPr="006E7AA2" w:rsidRDefault="00C57D05" w:rsidP="00C57D05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SERVISIRANJE I REZERVNI DIJELOVI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>Za vrijeme trajanja g</w:t>
      </w:r>
      <w:r w:rsidR="006D514D">
        <w:rPr>
          <w:sz w:val="24"/>
          <w:szCs w:val="24"/>
        </w:rPr>
        <w:t>arantnog roka, svi kvarovi na AP</w:t>
      </w:r>
      <w:r w:rsidRPr="00E2312C">
        <w:rPr>
          <w:sz w:val="24"/>
          <w:szCs w:val="24"/>
        </w:rPr>
        <w:t xml:space="preserve"> u nadležnosti su dobavlj</w:t>
      </w:r>
      <w:r w:rsidR="006D514D">
        <w:rPr>
          <w:sz w:val="24"/>
          <w:szCs w:val="24"/>
        </w:rPr>
        <w:t>ača, odnosno isti je dužan da AP</w:t>
      </w:r>
      <w:r w:rsidRPr="00E2312C">
        <w:rPr>
          <w:sz w:val="24"/>
          <w:szCs w:val="24"/>
        </w:rPr>
        <w:t xml:space="preserve"> stavi u ispravno stanje najkasnije u roku od </w:t>
      </w:r>
      <w:r w:rsidRPr="00E2312C">
        <w:rPr>
          <w:b/>
          <w:sz w:val="24"/>
          <w:szCs w:val="24"/>
        </w:rPr>
        <w:t>48 sati</w:t>
      </w:r>
      <w:r w:rsidRPr="00E2312C">
        <w:rPr>
          <w:sz w:val="24"/>
          <w:szCs w:val="24"/>
        </w:rPr>
        <w:t xml:space="preserve"> od trenutka zaprimanja prijave kvara</w:t>
      </w:r>
      <w:r w:rsidR="006E7AA2" w:rsidRPr="00E2312C">
        <w:rPr>
          <w:sz w:val="24"/>
          <w:szCs w:val="24"/>
        </w:rPr>
        <w:t>,</w:t>
      </w:r>
      <w:r w:rsidR="00E56B0A">
        <w:rPr>
          <w:sz w:val="24"/>
          <w:szCs w:val="24"/>
        </w:rPr>
        <w:t xml:space="preserve"> u slučaju potpune obustave dobavljač je dužan istu osposobiti u roku od </w:t>
      </w:r>
      <w:r w:rsidR="00E56B0A">
        <w:rPr>
          <w:b/>
          <w:sz w:val="24"/>
          <w:szCs w:val="24"/>
        </w:rPr>
        <w:t>24 sata</w:t>
      </w:r>
      <w:r w:rsidR="00E56B0A">
        <w:rPr>
          <w:sz w:val="24"/>
          <w:szCs w:val="24"/>
        </w:rPr>
        <w:t>,</w:t>
      </w:r>
      <w:r w:rsidR="006E7AA2" w:rsidRPr="00E2312C">
        <w:rPr>
          <w:sz w:val="24"/>
          <w:szCs w:val="24"/>
        </w:rPr>
        <w:t xml:space="preserve"> a u slučaju opasnosti po zdravlje</w:t>
      </w:r>
      <w:r w:rsidR="00E07DC5">
        <w:rPr>
          <w:sz w:val="24"/>
          <w:szCs w:val="24"/>
        </w:rPr>
        <w:t xml:space="preserve"> i život uposlenika i kupaca in</w:t>
      </w:r>
      <w:r w:rsidR="006E7AA2" w:rsidRPr="00E2312C">
        <w:rPr>
          <w:sz w:val="24"/>
          <w:szCs w:val="24"/>
        </w:rPr>
        <w:t>t</w:t>
      </w:r>
      <w:r w:rsidR="00E07DC5">
        <w:rPr>
          <w:sz w:val="24"/>
          <w:szCs w:val="24"/>
        </w:rPr>
        <w:t>ervencija</w:t>
      </w:r>
      <w:r w:rsidR="006E7AA2" w:rsidRPr="00E2312C">
        <w:rPr>
          <w:sz w:val="24"/>
          <w:szCs w:val="24"/>
        </w:rPr>
        <w:t xml:space="preserve"> mora biti u roku od </w:t>
      </w:r>
      <w:r w:rsidR="006E7AA2" w:rsidRPr="00E07DC5">
        <w:rPr>
          <w:b/>
          <w:sz w:val="24"/>
          <w:szCs w:val="24"/>
        </w:rPr>
        <w:t>6 sati</w:t>
      </w:r>
      <w:r w:rsidRPr="00E2312C">
        <w:rPr>
          <w:sz w:val="24"/>
          <w:szCs w:val="24"/>
        </w:rPr>
        <w:t>.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>Kao rezervni dijelovi  u garantnom roku</w:t>
      </w:r>
      <w:r w:rsidR="00A91D10">
        <w:rPr>
          <w:sz w:val="24"/>
          <w:szCs w:val="24"/>
        </w:rPr>
        <w:t>,</w:t>
      </w:r>
      <w:r w:rsidRPr="00E2312C">
        <w:rPr>
          <w:sz w:val="24"/>
          <w:szCs w:val="24"/>
        </w:rPr>
        <w:t xml:space="preserve"> trebaju se koristiti novi i originalni dijelovi proizvođača sa adekvatnom popratnom dokumentacijom. 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lastRenderedPageBreak/>
        <w:t xml:space="preserve">Ponuđač je u obavezi omogućiti isporuku originalnih dijelova i servisiranje opreme u periodu 10 godina, od dana ugradnje. </w:t>
      </w:r>
    </w:p>
    <w:p w:rsidR="00E2312C" w:rsidRPr="003E03A2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 xml:space="preserve">Svaki rezervni dio ugrađen </w:t>
      </w:r>
      <w:r w:rsidR="00434FDE">
        <w:rPr>
          <w:sz w:val="24"/>
          <w:szCs w:val="24"/>
        </w:rPr>
        <w:t xml:space="preserve">u </w:t>
      </w:r>
      <w:r w:rsidR="002B1A09">
        <w:rPr>
          <w:sz w:val="24"/>
          <w:szCs w:val="24"/>
        </w:rPr>
        <w:t>garantnom</w:t>
      </w:r>
      <w:r w:rsidR="00692376">
        <w:rPr>
          <w:sz w:val="24"/>
          <w:szCs w:val="24"/>
        </w:rPr>
        <w:t xml:space="preserve"> roku</w:t>
      </w:r>
      <w:r w:rsidRPr="00E2312C">
        <w:rPr>
          <w:sz w:val="24"/>
          <w:szCs w:val="24"/>
        </w:rPr>
        <w:t xml:space="preserve"> </w:t>
      </w:r>
      <w:r w:rsidR="00434FDE">
        <w:rPr>
          <w:sz w:val="24"/>
          <w:szCs w:val="24"/>
        </w:rPr>
        <w:t xml:space="preserve">AP </w:t>
      </w:r>
      <w:r w:rsidRPr="00E2312C">
        <w:rPr>
          <w:sz w:val="24"/>
          <w:szCs w:val="24"/>
        </w:rPr>
        <w:t xml:space="preserve">mora imati i </w:t>
      </w:r>
      <w:r w:rsidRPr="002841D9">
        <w:rPr>
          <w:b/>
          <w:sz w:val="24"/>
          <w:szCs w:val="24"/>
        </w:rPr>
        <w:t>garantni rok</w:t>
      </w:r>
      <w:r w:rsidRPr="00E2312C">
        <w:rPr>
          <w:sz w:val="24"/>
          <w:szCs w:val="24"/>
        </w:rPr>
        <w:t xml:space="preserve"> propisan od strane proizvođača, a najmanje 12 mjeseci od dana ugradnje. </w:t>
      </w:r>
    </w:p>
    <w:p w:rsidR="000F03D5" w:rsidRDefault="000F03D5" w:rsidP="00C57D05">
      <w:pPr>
        <w:jc w:val="both"/>
        <w:rPr>
          <w:rFonts w:cstheme="minorHAnsi"/>
          <w:sz w:val="24"/>
          <w:u w:val="single"/>
        </w:rPr>
      </w:pPr>
    </w:p>
    <w:p w:rsidR="00C57D05" w:rsidRPr="009A037A" w:rsidRDefault="00C57D05" w:rsidP="00C57D05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FAKTURISANJE</w:t>
      </w:r>
    </w:p>
    <w:p w:rsidR="00C57D05" w:rsidRPr="002841D9" w:rsidRDefault="00C57D05" w:rsidP="00C57D05">
      <w:pPr>
        <w:jc w:val="both"/>
        <w:rPr>
          <w:sz w:val="24"/>
          <w:szCs w:val="24"/>
        </w:rPr>
      </w:pPr>
      <w:r w:rsidRPr="002841D9">
        <w:rPr>
          <w:sz w:val="24"/>
          <w:szCs w:val="24"/>
        </w:rPr>
        <w:t>Fakturisanje od strane dobavljača prema naručiocu vrši se odmah po izvršenoj usluzi, a po obostranom potpisivanju Zapisnika o izvršenoj usluzi.</w:t>
      </w:r>
    </w:p>
    <w:p w:rsidR="00C57D05" w:rsidRPr="002841D9" w:rsidRDefault="002B1A09" w:rsidP="00C57D05">
      <w:pPr>
        <w:jc w:val="both"/>
        <w:rPr>
          <w:sz w:val="24"/>
          <w:szCs w:val="24"/>
        </w:rPr>
      </w:pPr>
      <w:r w:rsidRPr="002841D9">
        <w:rPr>
          <w:sz w:val="24"/>
          <w:szCs w:val="24"/>
        </w:rPr>
        <w:t>Zapisnik o izvršenoj usluzi</w:t>
      </w:r>
      <w:r w:rsidR="00C57D05" w:rsidRPr="002841D9">
        <w:rPr>
          <w:sz w:val="24"/>
          <w:szCs w:val="24"/>
        </w:rPr>
        <w:t xml:space="preserve"> treba da, pored zak</w:t>
      </w:r>
      <w:r w:rsidR="006E7AA2" w:rsidRPr="002841D9">
        <w:rPr>
          <w:sz w:val="24"/>
          <w:szCs w:val="24"/>
        </w:rPr>
        <w:t>onski obaveznih naznaka, sadrži</w:t>
      </w:r>
      <w:r w:rsidR="00C57D05" w:rsidRPr="002841D9">
        <w:rPr>
          <w:sz w:val="24"/>
          <w:szCs w:val="24"/>
        </w:rPr>
        <w:t xml:space="preserve"> broj </w:t>
      </w:r>
      <w:r w:rsidR="006E7AA2" w:rsidRPr="002841D9">
        <w:rPr>
          <w:sz w:val="24"/>
          <w:szCs w:val="24"/>
        </w:rPr>
        <w:t>ugovor</w:t>
      </w:r>
      <w:r w:rsidR="00C57D05" w:rsidRPr="002841D9">
        <w:rPr>
          <w:sz w:val="24"/>
          <w:szCs w:val="24"/>
        </w:rPr>
        <w:t>.</w:t>
      </w:r>
    </w:p>
    <w:p w:rsidR="00BB78F7" w:rsidRPr="00647727" w:rsidRDefault="00BB78F7" w:rsidP="00C57D05">
      <w:pPr>
        <w:jc w:val="both"/>
        <w:rPr>
          <w:rFonts w:ascii="Arial" w:hAnsi="Arial" w:cs="Arial"/>
        </w:rPr>
      </w:pPr>
    </w:p>
    <w:p w:rsidR="00C57D05" w:rsidRPr="002841D9" w:rsidRDefault="00C57D05" w:rsidP="00C57D05">
      <w:pPr>
        <w:jc w:val="both"/>
        <w:rPr>
          <w:b/>
          <w:sz w:val="24"/>
          <w:szCs w:val="24"/>
          <w:u w:val="single"/>
        </w:rPr>
      </w:pPr>
      <w:r w:rsidRPr="002841D9">
        <w:rPr>
          <w:b/>
          <w:sz w:val="24"/>
          <w:szCs w:val="24"/>
          <w:u w:val="single"/>
        </w:rPr>
        <w:t>U prilogu Računa treba da se nalazi:</w:t>
      </w:r>
    </w:p>
    <w:p w:rsidR="00C57D05" w:rsidRPr="002841D9" w:rsidRDefault="00C57D05" w:rsidP="00BB78F7">
      <w:pPr>
        <w:pStyle w:val="Pasussalistom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2841D9">
        <w:rPr>
          <w:sz w:val="24"/>
          <w:szCs w:val="24"/>
        </w:rPr>
        <w:t>Potpisan</w:t>
      </w:r>
      <w:r w:rsidR="0088727D">
        <w:rPr>
          <w:sz w:val="24"/>
          <w:szCs w:val="24"/>
        </w:rPr>
        <w:t xml:space="preserve"> i ovjeren</w:t>
      </w:r>
      <w:r w:rsidRPr="002841D9">
        <w:rPr>
          <w:sz w:val="24"/>
          <w:szCs w:val="24"/>
        </w:rPr>
        <w:t xml:space="preserve"> Radni nalog G-Petrola;</w:t>
      </w:r>
    </w:p>
    <w:p w:rsidR="00C57D05" w:rsidRPr="002841D9" w:rsidRDefault="006E7AA2" w:rsidP="00BB78F7">
      <w:pPr>
        <w:pStyle w:val="Pasussalistom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2841D9">
        <w:rPr>
          <w:sz w:val="24"/>
          <w:szCs w:val="24"/>
        </w:rPr>
        <w:t>Potpisan</w:t>
      </w:r>
      <w:r w:rsidR="00C57D05" w:rsidRPr="002841D9">
        <w:rPr>
          <w:sz w:val="24"/>
          <w:szCs w:val="24"/>
        </w:rPr>
        <w:t xml:space="preserve"> zapis</w:t>
      </w:r>
      <w:r w:rsidR="0088727D">
        <w:rPr>
          <w:sz w:val="24"/>
          <w:szCs w:val="24"/>
        </w:rPr>
        <w:t>nik o izvršenoj usluzi.</w:t>
      </w:r>
    </w:p>
    <w:p w:rsidR="00BB78F7" w:rsidRPr="00BB78F7" w:rsidRDefault="00BB78F7" w:rsidP="00BB78F7">
      <w:pPr>
        <w:spacing w:after="0"/>
        <w:jc w:val="both"/>
        <w:rPr>
          <w:rFonts w:ascii="Arial" w:hAnsi="Arial" w:cs="Arial"/>
        </w:rPr>
      </w:pPr>
    </w:p>
    <w:p w:rsidR="00C57D05" w:rsidRPr="00647727" w:rsidRDefault="00C57D05" w:rsidP="00C57D05">
      <w:pPr>
        <w:ind w:left="720"/>
        <w:contextualSpacing/>
        <w:jc w:val="both"/>
        <w:rPr>
          <w:rFonts w:ascii="Arial" w:hAnsi="Arial" w:cs="Arial"/>
        </w:rPr>
      </w:pPr>
    </w:p>
    <w:p w:rsidR="003E03A2" w:rsidRPr="002841D9" w:rsidRDefault="00C57D05" w:rsidP="00C57D05">
      <w:pPr>
        <w:spacing w:after="300"/>
        <w:jc w:val="both"/>
        <w:rPr>
          <w:sz w:val="24"/>
          <w:szCs w:val="24"/>
        </w:rPr>
      </w:pPr>
      <w:r w:rsidRPr="002841D9">
        <w:rPr>
          <w:sz w:val="24"/>
          <w:szCs w:val="24"/>
        </w:rPr>
        <w:t xml:space="preserve">U slučaju da se dostavi faktura koja ne sadrži sve potrebnu dokumentaciju ista će biti </w:t>
      </w:r>
      <w:r w:rsidR="006E7AA2" w:rsidRPr="002841D9">
        <w:rPr>
          <w:sz w:val="24"/>
          <w:szCs w:val="24"/>
        </w:rPr>
        <w:t>vraćena dobavljaču na dopunu.</w:t>
      </w:r>
    </w:p>
    <w:p w:rsidR="00C57D05" w:rsidRPr="002B1A09" w:rsidRDefault="00C57D05" w:rsidP="00C57D05">
      <w:pPr>
        <w:jc w:val="both"/>
        <w:rPr>
          <w:rFonts w:cs="Calibri"/>
          <w:sz w:val="24"/>
          <w:u w:val="single"/>
        </w:rPr>
      </w:pPr>
      <w:r w:rsidRPr="002B1A09">
        <w:rPr>
          <w:rFonts w:cs="Calibri"/>
          <w:sz w:val="24"/>
          <w:u w:val="single"/>
        </w:rPr>
        <w:t>UGOVORENA KAZNA</w:t>
      </w:r>
    </w:p>
    <w:p w:rsidR="00C57D05" w:rsidRPr="002B1A09" w:rsidRDefault="00C57D05" w:rsidP="00C57D05">
      <w:pPr>
        <w:jc w:val="both"/>
        <w:rPr>
          <w:rFonts w:cstheme="minorHAnsi"/>
          <w:sz w:val="24"/>
          <w:szCs w:val="24"/>
        </w:rPr>
      </w:pPr>
      <w:r w:rsidRPr="002B1A09">
        <w:rPr>
          <w:rFonts w:cstheme="minorHAnsi"/>
          <w:sz w:val="24"/>
          <w:szCs w:val="24"/>
        </w:rPr>
        <w:t xml:space="preserve">Ugovorena kazna je mehanizam zaštite naručioca u slučaju da dobavljač ne izvrši uslugu </w:t>
      </w:r>
      <w:r w:rsidR="0029223E" w:rsidRPr="002B1A09">
        <w:rPr>
          <w:rFonts w:cstheme="minorHAnsi"/>
          <w:sz w:val="24"/>
          <w:szCs w:val="24"/>
        </w:rPr>
        <w:t>popravke AP</w:t>
      </w:r>
      <w:r w:rsidRPr="002B1A09">
        <w:rPr>
          <w:rFonts w:cstheme="minorHAnsi"/>
          <w:sz w:val="24"/>
          <w:szCs w:val="24"/>
        </w:rPr>
        <w:t xml:space="preserve"> u definisanom rok</w:t>
      </w:r>
      <w:r w:rsidR="002B1A09" w:rsidRPr="002B1A09">
        <w:rPr>
          <w:rFonts w:cstheme="minorHAnsi"/>
          <w:sz w:val="24"/>
          <w:szCs w:val="24"/>
        </w:rPr>
        <w:t>u</w:t>
      </w:r>
      <w:r w:rsidRPr="002B1A09">
        <w:rPr>
          <w:rFonts w:cstheme="minorHAnsi"/>
          <w:sz w:val="24"/>
          <w:szCs w:val="24"/>
        </w:rPr>
        <w:t>.</w:t>
      </w:r>
    </w:p>
    <w:p w:rsidR="00C57D05" w:rsidRPr="002B1A09" w:rsidRDefault="00C57D05" w:rsidP="00C57D05">
      <w:pPr>
        <w:jc w:val="both"/>
        <w:rPr>
          <w:rFonts w:cstheme="minorHAnsi"/>
          <w:b/>
          <w:sz w:val="24"/>
          <w:szCs w:val="24"/>
        </w:rPr>
      </w:pPr>
      <w:r w:rsidRPr="002B1A09">
        <w:rPr>
          <w:rFonts w:cstheme="minorHAnsi"/>
          <w:b/>
          <w:sz w:val="24"/>
          <w:szCs w:val="24"/>
        </w:rPr>
        <w:t>Iznos ugovor</w:t>
      </w:r>
      <w:r w:rsidR="00CE2430" w:rsidRPr="002B1A09">
        <w:rPr>
          <w:rFonts w:cstheme="minorHAnsi"/>
          <w:b/>
          <w:sz w:val="24"/>
          <w:szCs w:val="24"/>
        </w:rPr>
        <w:t>e</w:t>
      </w:r>
      <w:r w:rsidRPr="002B1A09">
        <w:rPr>
          <w:rFonts w:cstheme="minorHAnsi"/>
          <w:b/>
          <w:sz w:val="24"/>
          <w:szCs w:val="24"/>
        </w:rPr>
        <w:t xml:space="preserve">ne kazne je </w:t>
      </w:r>
      <w:r w:rsidR="00E2312C" w:rsidRPr="002B1A09">
        <w:rPr>
          <w:rFonts w:cstheme="minorHAnsi"/>
          <w:b/>
          <w:sz w:val="24"/>
          <w:szCs w:val="24"/>
        </w:rPr>
        <w:t>50</w:t>
      </w:r>
      <w:r w:rsidRPr="002B1A09">
        <w:rPr>
          <w:rFonts w:cstheme="minorHAnsi"/>
          <w:b/>
          <w:sz w:val="24"/>
          <w:szCs w:val="24"/>
        </w:rPr>
        <w:t>KM</w:t>
      </w:r>
      <w:r w:rsidR="009F75FC">
        <w:rPr>
          <w:rFonts w:cstheme="minorHAnsi"/>
          <w:b/>
          <w:sz w:val="24"/>
          <w:szCs w:val="24"/>
        </w:rPr>
        <w:t xml:space="preserve"> bez PDV-a</w:t>
      </w:r>
      <w:r w:rsidR="00E2312C" w:rsidRPr="002B1A09">
        <w:rPr>
          <w:rFonts w:cstheme="minorHAnsi"/>
          <w:b/>
          <w:sz w:val="24"/>
          <w:szCs w:val="24"/>
        </w:rPr>
        <w:t xml:space="preserve"> za svaki sat</w:t>
      </w:r>
      <w:r w:rsidRPr="002B1A09">
        <w:rPr>
          <w:rFonts w:cstheme="minorHAnsi"/>
          <w:b/>
          <w:sz w:val="24"/>
          <w:szCs w:val="24"/>
        </w:rPr>
        <w:t xml:space="preserve"> zakašnjenja</w:t>
      </w:r>
      <w:r w:rsidR="009F75FC">
        <w:rPr>
          <w:rFonts w:cstheme="minorHAnsi"/>
          <w:b/>
          <w:sz w:val="24"/>
          <w:szCs w:val="24"/>
        </w:rPr>
        <w:t>, od momenta prijave kvara</w:t>
      </w:r>
      <w:r w:rsidRPr="002B1A09">
        <w:rPr>
          <w:rFonts w:cstheme="minorHAnsi"/>
          <w:b/>
          <w:sz w:val="24"/>
          <w:szCs w:val="24"/>
        </w:rPr>
        <w:t>.</w:t>
      </w:r>
    </w:p>
    <w:p w:rsidR="002B3312" w:rsidRPr="002B1A09" w:rsidRDefault="002B3312" w:rsidP="002B3312">
      <w:pPr>
        <w:jc w:val="both"/>
        <w:rPr>
          <w:rFonts w:cstheme="minorHAnsi"/>
          <w:sz w:val="24"/>
          <w:szCs w:val="24"/>
        </w:rPr>
      </w:pPr>
      <w:r w:rsidRPr="002B1A09">
        <w:rPr>
          <w:rFonts w:cstheme="minorHAnsi"/>
          <w:sz w:val="24"/>
          <w:szCs w:val="24"/>
        </w:rPr>
        <w:t xml:space="preserve">Ugovorena kazna za prekoračenje </w:t>
      </w:r>
      <w:r w:rsidRPr="002B1A09">
        <w:rPr>
          <w:rFonts w:cstheme="minorHAnsi"/>
          <w:b/>
          <w:sz w:val="24"/>
          <w:szCs w:val="24"/>
        </w:rPr>
        <w:t>ugovorenog r</w:t>
      </w:r>
      <w:r w:rsidR="00B578D5" w:rsidRPr="002B1A09">
        <w:rPr>
          <w:rFonts w:cstheme="minorHAnsi"/>
          <w:b/>
          <w:sz w:val="24"/>
          <w:szCs w:val="24"/>
        </w:rPr>
        <w:t>oka za realizaciju projekta je 2</w:t>
      </w:r>
      <w:r w:rsidR="00E16435" w:rsidRPr="002B1A09">
        <w:rPr>
          <w:rFonts w:cstheme="minorHAnsi"/>
          <w:b/>
          <w:sz w:val="24"/>
          <w:szCs w:val="24"/>
        </w:rPr>
        <w:t>0</w:t>
      </w:r>
      <w:r w:rsidRPr="002B1A09">
        <w:rPr>
          <w:rFonts w:cstheme="minorHAnsi"/>
          <w:b/>
          <w:sz w:val="24"/>
          <w:szCs w:val="24"/>
        </w:rPr>
        <w:t>0 KM</w:t>
      </w:r>
      <w:r w:rsidR="009F75FC">
        <w:rPr>
          <w:rFonts w:cstheme="minorHAnsi"/>
          <w:b/>
          <w:sz w:val="24"/>
          <w:szCs w:val="24"/>
        </w:rPr>
        <w:t xml:space="preserve"> bez PDV-a</w:t>
      </w:r>
      <w:r w:rsidRPr="002B1A09">
        <w:rPr>
          <w:rFonts w:cstheme="minorHAnsi"/>
          <w:sz w:val="24"/>
          <w:szCs w:val="24"/>
        </w:rPr>
        <w:t xml:space="preserve"> za svaki dan zakašnjenja, bez saglasnosti odgovornog lica G-Petrol.</w:t>
      </w:r>
    </w:p>
    <w:p w:rsidR="00717120" w:rsidRDefault="00717120" w:rsidP="00717120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717120" w:rsidRPr="006947CC" w:rsidRDefault="00717120" w:rsidP="00717120">
      <w:pPr>
        <w:spacing w:after="0" w:line="240" w:lineRule="auto"/>
        <w:jc w:val="both"/>
        <w:rPr>
          <w:sz w:val="24"/>
          <w:szCs w:val="24"/>
          <w:u w:val="single"/>
        </w:rPr>
      </w:pPr>
      <w:r w:rsidRPr="006947CC">
        <w:rPr>
          <w:sz w:val="24"/>
          <w:szCs w:val="24"/>
          <w:u w:val="single"/>
        </w:rPr>
        <w:t xml:space="preserve">VRIJEME ZA REALIZACIJU PROJEKTA– ROK </w:t>
      </w:r>
    </w:p>
    <w:p w:rsidR="00717120" w:rsidRPr="004E47DC" w:rsidRDefault="00717120" w:rsidP="00717120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717120" w:rsidRPr="004E47DC" w:rsidRDefault="00717120" w:rsidP="00717120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 xml:space="preserve">Dozvoljeno vrijeme isporuke </w:t>
      </w:r>
      <w:r w:rsidRPr="004E47DC">
        <w:rPr>
          <w:rFonts w:cstheme="minorHAnsi"/>
          <w:sz w:val="24"/>
          <w:szCs w:val="24"/>
          <w:lang w:val="bs-Latn-BA"/>
        </w:rPr>
        <w:t xml:space="preserve">opreme, ugradnje i </w:t>
      </w:r>
      <w:r w:rsidRPr="004E47DC">
        <w:rPr>
          <w:rFonts w:cstheme="minorHAnsi"/>
          <w:sz w:val="24"/>
          <w:szCs w:val="24"/>
        </w:rPr>
        <w:t>puštanje u funkc</w:t>
      </w:r>
      <w:r>
        <w:rPr>
          <w:rFonts w:cstheme="minorHAnsi"/>
          <w:sz w:val="24"/>
          <w:szCs w:val="24"/>
        </w:rPr>
        <w:t xml:space="preserve">iju je </w:t>
      </w:r>
      <w:r w:rsidRPr="0029223E">
        <w:rPr>
          <w:rFonts w:cstheme="minorHAnsi"/>
          <w:b/>
          <w:sz w:val="24"/>
          <w:szCs w:val="24"/>
        </w:rPr>
        <w:t>90 dana</w:t>
      </w:r>
      <w:r>
        <w:rPr>
          <w:rFonts w:cstheme="minorHAnsi"/>
          <w:sz w:val="24"/>
          <w:szCs w:val="24"/>
        </w:rPr>
        <w:t xml:space="preserve"> od dana obostranog potpisivanja ugovora</w:t>
      </w:r>
      <w:r w:rsidRPr="004E47DC">
        <w:rPr>
          <w:rFonts w:cstheme="minorHAnsi"/>
          <w:sz w:val="24"/>
          <w:szCs w:val="24"/>
          <w:lang w:val="bs-Latn-BA"/>
        </w:rPr>
        <w:t xml:space="preserve">, </w:t>
      </w:r>
      <w:r w:rsidRPr="004E47DC">
        <w:rPr>
          <w:rFonts w:cstheme="minorHAnsi"/>
          <w:sz w:val="24"/>
          <w:szCs w:val="24"/>
        </w:rPr>
        <w:t xml:space="preserve">u kojem dobavljač treba u potpunosti </w:t>
      </w:r>
      <w:r>
        <w:rPr>
          <w:rFonts w:cstheme="minorHAnsi"/>
          <w:sz w:val="24"/>
          <w:szCs w:val="24"/>
        </w:rPr>
        <w:t>izvršiti ugradnju u</w:t>
      </w:r>
      <w:r w:rsidRPr="004E47DC">
        <w:rPr>
          <w:rFonts w:cstheme="minorHAnsi"/>
          <w:sz w:val="24"/>
          <w:szCs w:val="24"/>
          <w:lang w:val="bs-Latn-BA"/>
        </w:rPr>
        <w:t>z potpunu funkcionalnost</w:t>
      </w:r>
      <w:r w:rsidRPr="004E47DC">
        <w:rPr>
          <w:rFonts w:cstheme="minorHAnsi"/>
          <w:sz w:val="24"/>
          <w:szCs w:val="24"/>
        </w:rPr>
        <w:t>, bez naknadnih dodatnih radova i troškova.</w:t>
      </w:r>
    </w:p>
    <w:p w:rsidR="002841D9" w:rsidRPr="002841D9" w:rsidRDefault="00717120" w:rsidP="00C57D05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>Ovaj rok može se produžiti u izuzetnim slučajevima uz saglasnost odgovornog lica G-Petrola.</w:t>
      </w:r>
    </w:p>
    <w:p w:rsidR="0088727D" w:rsidRDefault="0088727D" w:rsidP="00C57D05">
      <w:pPr>
        <w:jc w:val="both"/>
        <w:rPr>
          <w:rFonts w:cstheme="minorHAnsi"/>
          <w:sz w:val="24"/>
          <w:u w:val="single"/>
        </w:rPr>
      </w:pPr>
    </w:p>
    <w:p w:rsidR="00C57D05" w:rsidRPr="00E2312C" w:rsidRDefault="00C57D05" w:rsidP="00C57D05">
      <w:pPr>
        <w:jc w:val="both"/>
        <w:rPr>
          <w:rFonts w:cstheme="minorHAnsi"/>
          <w:sz w:val="24"/>
          <w:u w:val="single"/>
        </w:rPr>
      </w:pPr>
      <w:r w:rsidRPr="00E2312C">
        <w:rPr>
          <w:rFonts w:cstheme="minorHAnsi"/>
          <w:sz w:val="24"/>
          <w:u w:val="single"/>
        </w:rPr>
        <w:lastRenderedPageBreak/>
        <w:t>USLOVI PONUDE</w:t>
      </w:r>
    </w:p>
    <w:p w:rsidR="00C57D05" w:rsidRPr="00DB3C34" w:rsidRDefault="00C57D05" w:rsidP="00C57D05">
      <w:pPr>
        <w:jc w:val="both"/>
        <w:rPr>
          <w:rFonts w:cstheme="minorHAnsi"/>
          <w:sz w:val="24"/>
          <w:szCs w:val="24"/>
        </w:rPr>
      </w:pPr>
      <w:r w:rsidRPr="00DB3C34">
        <w:rPr>
          <w:rFonts w:cstheme="minorHAnsi"/>
          <w:sz w:val="24"/>
          <w:szCs w:val="24"/>
        </w:rPr>
        <w:t>Ponuda treba još da sadrži:</w:t>
      </w:r>
    </w:p>
    <w:p w:rsidR="00DB3C34" w:rsidRPr="004E47DC" w:rsidRDefault="00DB3C34" w:rsidP="003E03A2">
      <w:pPr>
        <w:numPr>
          <w:ilvl w:val="0"/>
          <w:numId w:val="15"/>
        </w:numPr>
        <w:contextualSpacing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 xml:space="preserve">Izjavu da cijena radova iz Ponude obuhvata sve troškove nabavke opreme, ugradnje i puštanja u rad ugrađene opreme, uz potpuno funkcionisanje  </w:t>
      </w:r>
      <w:r>
        <w:rPr>
          <w:rFonts w:eastAsia="MS Mincho" w:cstheme="minorHAnsi"/>
          <w:sz w:val="24"/>
          <w:szCs w:val="24"/>
          <w:lang w:val="hr-HR"/>
        </w:rPr>
        <w:t xml:space="preserve">opreme i </w:t>
      </w:r>
      <w:r w:rsidRPr="004E47DC">
        <w:rPr>
          <w:rFonts w:eastAsia="MS Mincho" w:cstheme="minorHAnsi"/>
          <w:sz w:val="24"/>
          <w:szCs w:val="24"/>
          <w:lang w:val="hr-HR"/>
        </w:rPr>
        <w:t>postrojenja, bez dodatnih troškova;</w:t>
      </w:r>
    </w:p>
    <w:p w:rsidR="00C57D05" w:rsidRPr="00DB3C34" w:rsidRDefault="00DB3C34" w:rsidP="003E03A2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>Izjava o sposobnosti isporuke originalnih dijelova i servisiranja</w:t>
      </w:r>
      <w:r>
        <w:rPr>
          <w:rFonts w:eastAsia="MS Mincho" w:cstheme="minorHAnsi"/>
          <w:sz w:val="24"/>
          <w:szCs w:val="24"/>
          <w:lang w:val="hr-HR"/>
        </w:rPr>
        <w:t xml:space="preserve"> opreme u periodu 10</w:t>
      </w:r>
      <w:r w:rsidRPr="004E47DC">
        <w:rPr>
          <w:rFonts w:eastAsia="MS Mincho" w:cstheme="minorHAnsi"/>
          <w:sz w:val="24"/>
          <w:szCs w:val="24"/>
          <w:lang w:val="hr-HR"/>
        </w:rPr>
        <w:t xml:space="preserve"> godina nakon isteka garantnog roka. Izjava može biti </w:t>
      </w:r>
      <w:r w:rsidR="000F03D5">
        <w:rPr>
          <w:rFonts w:eastAsia="MS Mincho" w:cstheme="minorHAnsi"/>
          <w:sz w:val="24"/>
          <w:szCs w:val="24"/>
          <w:lang w:val="hr-HR"/>
        </w:rPr>
        <w:t>prenesena od Proizvođača opreme;</w:t>
      </w:r>
    </w:p>
    <w:p w:rsidR="00C57D05" w:rsidRPr="00E2312C" w:rsidRDefault="00C57D05" w:rsidP="003E03A2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E2312C">
        <w:rPr>
          <w:rFonts w:cstheme="minorHAnsi"/>
          <w:sz w:val="24"/>
          <w:szCs w:val="24"/>
        </w:rPr>
        <w:t>Izjavu o garantnom roku od 2 (dvije) godine na ugrađenu opremu i izvršene radove;</w:t>
      </w:r>
    </w:p>
    <w:p w:rsidR="00C57D05" w:rsidRDefault="00C57D05" w:rsidP="003E03A2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E2312C">
        <w:rPr>
          <w:rFonts w:cstheme="minorHAnsi"/>
          <w:sz w:val="24"/>
          <w:szCs w:val="24"/>
        </w:rPr>
        <w:t>Ostala dokumentaciju prema Tehničkim, eliminacijskim kriterijima za</w:t>
      </w:r>
      <w:r w:rsidR="00605783">
        <w:rPr>
          <w:rFonts w:cstheme="minorHAnsi"/>
          <w:sz w:val="24"/>
          <w:szCs w:val="24"/>
        </w:rPr>
        <w:t xml:space="preserve"> izbor dobavljača;</w:t>
      </w:r>
    </w:p>
    <w:p w:rsidR="009A037A" w:rsidRDefault="00605783" w:rsidP="00C57D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Detaljnu tehničku specifikaciju opreme koju dobavljač nudi</w:t>
      </w:r>
      <w:r w:rsidR="00840DDB">
        <w:rPr>
          <w:rFonts w:cstheme="minorHAnsi"/>
          <w:sz w:val="24"/>
          <w:szCs w:val="24"/>
        </w:rPr>
        <w:t>.</w:t>
      </w:r>
    </w:p>
    <w:p w:rsidR="00BB78F7" w:rsidRDefault="00BB78F7" w:rsidP="00BB78F7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:rsidR="00BB78F7" w:rsidRPr="00941284" w:rsidRDefault="00BB78F7" w:rsidP="00BB78F7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:rsidR="00C57D05" w:rsidRPr="002B1A09" w:rsidRDefault="00C57D05" w:rsidP="00C57D05">
      <w:pPr>
        <w:jc w:val="both"/>
        <w:rPr>
          <w:rFonts w:asciiTheme="minorHAnsi" w:hAnsiTheme="minorHAnsi" w:cstheme="minorHAnsi"/>
          <w:sz w:val="24"/>
          <w:u w:val="single"/>
        </w:rPr>
      </w:pPr>
      <w:r w:rsidRPr="002B1A09">
        <w:rPr>
          <w:rFonts w:asciiTheme="minorHAnsi" w:hAnsiTheme="minorHAnsi" w:cstheme="minorHAnsi"/>
          <w:sz w:val="24"/>
          <w:u w:val="single"/>
        </w:rPr>
        <w:t>TEHNIČKI ELIMINACIJSKI KRITERIJ ZA IZBOR DOBAVLJAČA</w:t>
      </w:r>
    </w:p>
    <w:p w:rsidR="00C57D05" w:rsidRPr="002B1A09" w:rsidRDefault="00C57D05" w:rsidP="00C57D05">
      <w:pPr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2B1A09">
        <w:rPr>
          <w:rFonts w:asciiTheme="minorHAnsi" w:eastAsia="MS Mincho" w:hAnsiTheme="minorHAnsi" w:cstheme="minorHAnsi"/>
          <w:sz w:val="24"/>
          <w:szCs w:val="24"/>
        </w:rPr>
        <w:t>Svaki dobavljač koji konkuriše na tenderu, mora da zadovolji eliminacijske k</w:t>
      </w:r>
      <w:r w:rsidR="00BB78F7">
        <w:rPr>
          <w:rFonts w:asciiTheme="minorHAnsi" w:eastAsia="MS Mincho" w:hAnsiTheme="minorHAnsi" w:cstheme="minorHAnsi"/>
          <w:sz w:val="24"/>
          <w:szCs w:val="24"/>
        </w:rPr>
        <w:t>riterije koji su dati u Tabeli 1</w:t>
      </w:r>
      <w:r w:rsidRPr="002B1A09">
        <w:rPr>
          <w:rFonts w:asciiTheme="minorHAnsi" w:eastAsia="MS Mincho" w:hAnsiTheme="minorHAnsi" w:cstheme="minorHAnsi"/>
          <w:sz w:val="24"/>
          <w:szCs w:val="24"/>
        </w:rPr>
        <w:t xml:space="preserve"> – Kvalifikacioni kriterijumi.</w:t>
      </w:r>
    </w:p>
    <w:p w:rsidR="00C57D05" w:rsidRPr="00647727" w:rsidRDefault="00C57D05" w:rsidP="00C57D05">
      <w:pPr>
        <w:jc w:val="both"/>
        <w:rPr>
          <w:rFonts w:ascii="Arial" w:eastAsia="MS Mincho" w:hAnsi="Arial" w:cs="Arial"/>
        </w:rPr>
      </w:pPr>
    </w:p>
    <w:p w:rsidR="00C57D05" w:rsidRPr="00647727" w:rsidRDefault="00C57D05" w:rsidP="00C57D05">
      <w:pPr>
        <w:jc w:val="both"/>
        <w:rPr>
          <w:rFonts w:ascii="Arial" w:eastAsia="MS Mincho" w:hAnsi="Arial" w:cs="Arial"/>
          <w:b/>
          <w:bCs/>
        </w:rPr>
      </w:pPr>
      <w:r w:rsidRPr="00647727">
        <w:rPr>
          <w:rFonts w:ascii="Arial" w:eastAsia="MS Mincho" w:hAnsi="Arial" w:cs="Arial"/>
          <w:b/>
          <w:bCs/>
          <w:lang w:val="sr-Cyrl-RS"/>
        </w:rPr>
        <w:t>Т</w:t>
      </w:r>
      <w:r w:rsidRPr="00647727">
        <w:rPr>
          <w:rFonts w:ascii="Arial" w:eastAsia="MS Mincho" w:hAnsi="Arial" w:cs="Arial"/>
          <w:b/>
          <w:bCs/>
        </w:rPr>
        <w:t>abela</w:t>
      </w:r>
      <w:r w:rsidRPr="00647727">
        <w:rPr>
          <w:rFonts w:ascii="Arial" w:eastAsia="MS Mincho" w:hAnsi="Arial" w:cs="Arial"/>
          <w:b/>
          <w:bCs/>
          <w:lang w:val="sr-Cyrl-RS"/>
        </w:rPr>
        <w:t xml:space="preserve"> </w:t>
      </w:r>
      <w:r w:rsidR="00BB78F7">
        <w:rPr>
          <w:rFonts w:ascii="Arial" w:eastAsia="MS Mincho" w:hAnsi="Arial" w:cs="Arial"/>
          <w:b/>
          <w:bCs/>
        </w:rPr>
        <w:t>1</w:t>
      </w:r>
      <w:r w:rsidRPr="00647727">
        <w:rPr>
          <w:rFonts w:ascii="Arial" w:eastAsia="MS Mincho" w:hAnsi="Arial" w:cs="Arial"/>
          <w:b/>
          <w:bCs/>
          <w:lang w:val="sr-Cyrl-RS"/>
        </w:rPr>
        <w:t>.</w:t>
      </w:r>
    </w:p>
    <w:tbl>
      <w:tblPr>
        <w:tblW w:w="94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3869"/>
        <w:gridCol w:w="4807"/>
      </w:tblGrid>
      <w:tr w:rsidR="00C57D05" w:rsidRPr="00647727" w:rsidTr="00DB3C34">
        <w:trPr>
          <w:trHeight w:val="29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57D05" w:rsidRPr="00647727" w:rsidRDefault="00C57D05" w:rsidP="00B86427">
            <w:pPr>
              <w:jc w:val="both"/>
              <w:rPr>
                <w:rFonts w:ascii="Arial" w:eastAsia="MS Mincho" w:hAnsi="Arial" w:cs="Arial"/>
              </w:rPr>
            </w:pPr>
            <w:r w:rsidRPr="00647727">
              <w:rPr>
                <w:rFonts w:ascii="Arial" w:eastAsia="MS Mincho" w:hAnsi="Arial" w:cs="Arial"/>
              </w:rPr>
              <w:t>Br.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C57D05" w:rsidRPr="002B1A09" w:rsidRDefault="00C57D05" w:rsidP="00B86427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Kriterij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57D05" w:rsidRPr="002B1A09" w:rsidRDefault="00C57D05" w:rsidP="00B86427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Dokumentacija koja se dostavlja</w:t>
            </w:r>
          </w:p>
        </w:tc>
      </w:tr>
      <w:tr w:rsidR="00C57D05" w:rsidRPr="00647727" w:rsidTr="00DB3C34">
        <w:trPr>
          <w:trHeight w:val="914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647727" w:rsidRDefault="00C57D05" w:rsidP="00DB3C34">
            <w:pPr>
              <w:numPr>
                <w:ilvl w:val="0"/>
                <w:numId w:val="11"/>
              </w:numPr>
              <w:spacing w:after="0" w:line="240" w:lineRule="auto"/>
              <w:ind w:left="810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3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05" w:rsidRPr="002B1A09" w:rsidRDefault="00C57D05" w:rsidP="00840DDB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Pravo konkurisanja imaju</w:t>
            </w:r>
            <w:r w:rsidR="0029223E" w:rsidRPr="002B1A09">
              <w:rPr>
                <w:rFonts w:asciiTheme="minorHAnsi" w:eastAsia="MS Mincho" w:hAnsiTheme="minorHAnsi" w:cstheme="minorHAnsi"/>
              </w:rPr>
              <w:t xml:space="preserve"> dobavljači koji imaju minimum 5</w:t>
            </w:r>
            <w:r w:rsidRPr="002B1A09">
              <w:rPr>
                <w:rFonts w:asciiTheme="minorHAnsi" w:eastAsia="MS Mincho" w:hAnsiTheme="minorHAnsi" w:cstheme="minorHAnsi"/>
              </w:rPr>
              <w:t xml:space="preserve"> </w:t>
            </w:r>
            <w:r w:rsidR="00D10A66">
              <w:rPr>
                <w:rFonts w:asciiTheme="minorHAnsi" w:eastAsia="MS Mincho" w:hAnsiTheme="minorHAnsi" w:cstheme="minorHAnsi"/>
              </w:rPr>
              <w:t>ugrađenih automatskih AP</w:t>
            </w:r>
            <w:r w:rsidR="00840DDB" w:rsidRPr="002B1A09">
              <w:rPr>
                <w:rFonts w:asciiTheme="minorHAnsi" w:eastAsia="MS Mincho" w:hAnsiTheme="minorHAnsi" w:cstheme="minorHAnsi"/>
              </w:rPr>
              <w:t>.</w:t>
            </w:r>
          </w:p>
        </w:tc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2B1A09" w:rsidRDefault="00840DDB" w:rsidP="002841D9">
            <w:pPr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Ovjerena potvrda od strane (</w:t>
            </w:r>
            <w:r w:rsidR="00C57D05" w:rsidRPr="002B1A09">
              <w:rPr>
                <w:rFonts w:asciiTheme="minorHAnsi" w:eastAsia="MS Mincho" w:hAnsiTheme="minorHAnsi" w:cstheme="minorHAnsi"/>
              </w:rPr>
              <w:t>min.</w:t>
            </w:r>
            <w:r w:rsidRPr="002B1A09">
              <w:rPr>
                <w:rFonts w:asciiTheme="minorHAnsi" w:eastAsia="MS Mincho" w:hAnsiTheme="minorHAnsi" w:cstheme="minorHAnsi"/>
              </w:rPr>
              <w:t xml:space="preserve"> pet) n</w:t>
            </w:r>
            <w:r w:rsidR="00C57D05" w:rsidRPr="002B1A09">
              <w:rPr>
                <w:rFonts w:asciiTheme="minorHAnsi" w:eastAsia="MS Mincho" w:hAnsiTheme="minorHAnsi" w:cstheme="minorHAnsi"/>
              </w:rPr>
              <w:t>ar</w:t>
            </w:r>
            <w:r w:rsidRPr="002B1A09">
              <w:rPr>
                <w:rFonts w:asciiTheme="minorHAnsi" w:eastAsia="MS Mincho" w:hAnsiTheme="minorHAnsi" w:cstheme="minorHAnsi"/>
              </w:rPr>
              <w:t>učioca kojima je dobavljač izvršio isporuku novih automatskih AP.</w:t>
            </w:r>
          </w:p>
        </w:tc>
      </w:tr>
      <w:tr w:rsidR="00C57D05" w:rsidRPr="007E68F8" w:rsidTr="00DB3C34">
        <w:trPr>
          <w:trHeight w:val="1326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647727" w:rsidRDefault="00C57D05" w:rsidP="00C57D05">
            <w:pPr>
              <w:numPr>
                <w:ilvl w:val="0"/>
                <w:numId w:val="11"/>
              </w:numPr>
              <w:spacing w:after="0" w:line="240" w:lineRule="auto"/>
              <w:ind w:left="810"/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3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2B1A09" w:rsidRDefault="00840DDB" w:rsidP="00840DDB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Pravo konkurisanja imaju dobavljači koji imaju minimalno 3 godine iskustva u održavanju automatskih AP</w:t>
            </w:r>
          </w:p>
        </w:tc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2B1A09" w:rsidRDefault="00840DDB" w:rsidP="00B86427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Potrebno je da dobavljač dostavi potvrdu od minimalno 2 naručioca kojima je dobavljač vršio uslugu održavanja automatskih AP.</w:t>
            </w:r>
          </w:p>
        </w:tc>
      </w:tr>
    </w:tbl>
    <w:p w:rsidR="00685C5E" w:rsidRDefault="00685C5E" w:rsidP="000A5DEB">
      <w:pPr>
        <w:jc w:val="both"/>
        <w:rPr>
          <w:rFonts w:cstheme="minorHAnsi"/>
          <w:sz w:val="24"/>
          <w:szCs w:val="24"/>
        </w:rPr>
      </w:pPr>
    </w:p>
    <w:p w:rsidR="00FA3529" w:rsidRDefault="00FA3529" w:rsidP="000A5DEB">
      <w:pPr>
        <w:jc w:val="both"/>
        <w:rPr>
          <w:rFonts w:cstheme="minorHAnsi"/>
          <w:sz w:val="24"/>
          <w:szCs w:val="24"/>
        </w:rPr>
      </w:pP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b/>
          <w:sz w:val="24"/>
          <w:u w:val="single"/>
          <w:lang w:val="hr-HR"/>
        </w:rPr>
      </w:pPr>
      <w:r w:rsidRPr="002B1A09">
        <w:rPr>
          <w:rFonts w:asciiTheme="minorHAnsi" w:eastAsia="MS Mincho" w:hAnsiTheme="minorHAnsi" w:cstheme="minorHAnsi"/>
          <w:b/>
          <w:sz w:val="24"/>
          <w:u w:val="single"/>
          <w:lang w:val="hr-HR"/>
        </w:rPr>
        <w:t>Ovlaštena Kontakt osoba od strane G-Petrola:</w:t>
      </w:r>
    </w:p>
    <w:p w:rsidR="003A14A0" w:rsidRPr="002B1A09" w:rsidRDefault="00FF30B1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>Admir Omerović</w:t>
      </w:r>
    </w:p>
    <w:p w:rsidR="003A14A0" w:rsidRPr="002B1A09" w:rsidRDefault="00FF30B1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 xml:space="preserve">Menadžer za tehničku podršku i </w:t>
      </w:r>
      <w:r w:rsidR="003A14A0" w:rsidRPr="002B1A09">
        <w:rPr>
          <w:rFonts w:asciiTheme="minorHAnsi" w:eastAsia="MS Mincho" w:hAnsiTheme="minorHAnsi" w:cstheme="minorHAnsi"/>
          <w:lang w:val="hr-HR"/>
        </w:rPr>
        <w:t>održavanje</w:t>
      </w: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>G Petrol d.о.о. Sarajevo</w:t>
      </w: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 xml:space="preserve">Bosna i Hercegovina, Sarajevo, Marka Marulića 2, Lamela B, </w:t>
      </w: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>tel: +387 33 944 9</w:t>
      </w:r>
      <w:r w:rsidR="00FF30B1" w:rsidRPr="002B1A09">
        <w:rPr>
          <w:rFonts w:asciiTheme="minorHAnsi" w:eastAsia="MS Mincho" w:hAnsiTheme="minorHAnsi" w:cstheme="minorHAnsi"/>
          <w:lang w:val="hr-HR"/>
        </w:rPr>
        <w:t>02</w:t>
      </w:r>
      <w:r w:rsidRPr="002B1A09">
        <w:rPr>
          <w:rFonts w:asciiTheme="minorHAnsi" w:eastAsia="MS Mincho" w:hAnsiTheme="minorHAnsi" w:cstheme="minorHAnsi"/>
          <w:lang w:val="hr-HR"/>
        </w:rPr>
        <w:t xml:space="preserve">, mob: +387 </w:t>
      </w:r>
      <w:r w:rsidRPr="002B1A09">
        <w:rPr>
          <w:rFonts w:asciiTheme="minorHAnsi" w:hAnsiTheme="minorHAnsi" w:cstheme="minorHAnsi"/>
        </w:rPr>
        <w:t xml:space="preserve">065 </w:t>
      </w:r>
      <w:r w:rsidR="00FF30B1" w:rsidRPr="002B1A09">
        <w:rPr>
          <w:rFonts w:asciiTheme="minorHAnsi" w:hAnsiTheme="minorHAnsi" w:cstheme="minorHAnsi"/>
        </w:rPr>
        <w:t>418</w:t>
      </w:r>
      <w:r w:rsidRPr="002B1A09">
        <w:rPr>
          <w:rFonts w:asciiTheme="minorHAnsi" w:hAnsiTheme="minorHAnsi" w:cstheme="minorHAnsi"/>
        </w:rPr>
        <w:t xml:space="preserve"> </w:t>
      </w:r>
      <w:r w:rsidR="00FF30B1" w:rsidRPr="002B1A09">
        <w:rPr>
          <w:rFonts w:asciiTheme="minorHAnsi" w:hAnsiTheme="minorHAnsi" w:cstheme="minorHAnsi"/>
        </w:rPr>
        <w:t>842</w:t>
      </w:r>
    </w:p>
    <w:p w:rsidR="003A14A0" w:rsidRPr="00FF30B1" w:rsidRDefault="003A14A0" w:rsidP="00FF30B1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  <w:r w:rsidRPr="002E584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E-mail: </w:t>
      </w:r>
      <w:hyperlink r:id="rId9" w:history="1">
        <w:r w:rsidR="007406AC" w:rsidRPr="0036775A">
          <w:rPr>
            <w:rStyle w:val="Hiperveza"/>
            <w:rFonts w:asciiTheme="minorHAnsi" w:eastAsia="MS Mincho" w:hAnsiTheme="minorHAnsi" w:cstheme="minorHAnsi"/>
            <w:lang w:val="hr-HR"/>
          </w:rPr>
          <w:t>admir.omerovic@nis.rs</w:t>
        </w:r>
      </w:hyperlink>
      <w:r w:rsidR="007406AC">
        <w:rPr>
          <w:rFonts w:asciiTheme="minorHAnsi" w:eastAsia="MS Mincho" w:hAnsiTheme="minorHAnsi" w:cstheme="minorHAnsi"/>
          <w:lang w:val="hr-HR"/>
        </w:rPr>
        <w:t xml:space="preserve"> </w:t>
      </w:r>
    </w:p>
    <w:sectPr w:rsidR="003A14A0" w:rsidRPr="00FF30B1" w:rsidSect="00E42CD7">
      <w:footerReference w:type="default" r:id="rId10"/>
      <w:foot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D4E" w:rsidRDefault="00C43D4E" w:rsidP="001262D0">
      <w:pPr>
        <w:spacing w:after="0" w:line="240" w:lineRule="auto"/>
      </w:pPr>
      <w:r>
        <w:separator/>
      </w:r>
    </w:p>
  </w:endnote>
  <w:endnote w:type="continuationSeparator" w:id="0">
    <w:p w:rsidR="00C43D4E" w:rsidRDefault="00C43D4E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3672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2CD7" w:rsidRDefault="00E42CD7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7C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42CD7" w:rsidRDefault="00E42CD7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CD7" w:rsidRDefault="00E42CD7">
    <w:pPr>
      <w:pStyle w:val="Podnojestranice"/>
    </w:pPr>
  </w:p>
  <w:p w:rsidR="00E42CD7" w:rsidRDefault="00E42CD7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D4E" w:rsidRDefault="00C43D4E" w:rsidP="001262D0">
      <w:pPr>
        <w:spacing w:after="0" w:line="240" w:lineRule="auto"/>
      </w:pPr>
      <w:r>
        <w:separator/>
      </w:r>
    </w:p>
  </w:footnote>
  <w:footnote w:type="continuationSeparator" w:id="0">
    <w:p w:rsidR="00C43D4E" w:rsidRDefault="00C43D4E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3176"/>
    <w:multiLevelType w:val="hybridMultilevel"/>
    <w:tmpl w:val="C2EA0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3E7D"/>
    <w:multiLevelType w:val="hybridMultilevel"/>
    <w:tmpl w:val="4E326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26CC"/>
    <w:multiLevelType w:val="hybridMultilevel"/>
    <w:tmpl w:val="F392CF2A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225F"/>
    <w:multiLevelType w:val="hybridMultilevel"/>
    <w:tmpl w:val="F5DA714E"/>
    <w:lvl w:ilvl="0" w:tplc="374CAF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70C9C"/>
    <w:multiLevelType w:val="hybridMultilevel"/>
    <w:tmpl w:val="8500F66A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13F07"/>
    <w:multiLevelType w:val="hybridMultilevel"/>
    <w:tmpl w:val="77BAA762"/>
    <w:lvl w:ilvl="0" w:tplc="E5906A98">
      <w:start w:val="88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63FF5"/>
    <w:multiLevelType w:val="hybridMultilevel"/>
    <w:tmpl w:val="0DAAA9C2"/>
    <w:lvl w:ilvl="0" w:tplc="FD704F3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9B400A2"/>
    <w:multiLevelType w:val="hybridMultilevel"/>
    <w:tmpl w:val="A328CC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0AC9D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D6C1B"/>
    <w:multiLevelType w:val="hybridMultilevel"/>
    <w:tmpl w:val="237242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12A3"/>
    <w:multiLevelType w:val="hybridMultilevel"/>
    <w:tmpl w:val="5262CE8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01B0F"/>
    <w:multiLevelType w:val="multilevel"/>
    <w:tmpl w:val="AC165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C1E8B"/>
    <w:multiLevelType w:val="hybridMultilevel"/>
    <w:tmpl w:val="AC165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B1CD9"/>
    <w:multiLevelType w:val="hybridMultilevel"/>
    <w:tmpl w:val="9DB84296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819D8"/>
    <w:multiLevelType w:val="hybridMultilevel"/>
    <w:tmpl w:val="F6746042"/>
    <w:lvl w:ilvl="0" w:tplc="D884E6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43986"/>
    <w:multiLevelType w:val="hybridMultilevel"/>
    <w:tmpl w:val="C4D0D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C2A3C"/>
    <w:multiLevelType w:val="hybridMultilevel"/>
    <w:tmpl w:val="EA3EDA7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13F1F"/>
    <w:multiLevelType w:val="hybridMultilevel"/>
    <w:tmpl w:val="9A68F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6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14"/>
  </w:num>
  <w:num w:numId="13">
    <w:abstractNumId w:val="10"/>
  </w:num>
  <w:num w:numId="14">
    <w:abstractNumId w:val="15"/>
  </w:num>
  <w:num w:numId="15">
    <w:abstractNumId w:val="9"/>
  </w:num>
  <w:num w:numId="16">
    <w:abstractNumId w:val="12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E40"/>
    <w:rsid w:val="00011F31"/>
    <w:rsid w:val="0001469B"/>
    <w:rsid w:val="00021274"/>
    <w:rsid w:val="0002774F"/>
    <w:rsid w:val="000440A4"/>
    <w:rsid w:val="00045D2E"/>
    <w:rsid w:val="0004785A"/>
    <w:rsid w:val="000577D9"/>
    <w:rsid w:val="00057D13"/>
    <w:rsid w:val="00071272"/>
    <w:rsid w:val="00074C29"/>
    <w:rsid w:val="00084268"/>
    <w:rsid w:val="000A1A72"/>
    <w:rsid w:val="000A5DEB"/>
    <w:rsid w:val="000B4E6D"/>
    <w:rsid w:val="000C14AB"/>
    <w:rsid w:val="000E246B"/>
    <w:rsid w:val="000F03D5"/>
    <w:rsid w:val="000F623F"/>
    <w:rsid w:val="00101F78"/>
    <w:rsid w:val="00106435"/>
    <w:rsid w:val="00115D24"/>
    <w:rsid w:val="001262D0"/>
    <w:rsid w:val="00126C5A"/>
    <w:rsid w:val="0014124D"/>
    <w:rsid w:val="00145848"/>
    <w:rsid w:val="00145A48"/>
    <w:rsid w:val="00153511"/>
    <w:rsid w:val="001671D0"/>
    <w:rsid w:val="00175658"/>
    <w:rsid w:val="001768C7"/>
    <w:rsid w:val="001A02DA"/>
    <w:rsid w:val="001A7931"/>
    <w:rsid w:val="001B2634"/>
    <w:rsid w:val="001C3F04"/>
    <w:rsid w:val="001C754D"/>
    <w:rsid w:val="001D23EE"/>
    <w:rsid w:val="001D59C8"/>
    <w:rsid w:val="001E03EF"/>
    <w:rsid w:val="001E1E5A"/>
    <w:rsid w:val="001E323C"/>
    <w:rsid w:val="001E7D6B"/>
    <w:rsid w:val="001F6740"/>
    <w:rsid w:val="00203253"/>
    <w:rsid w:val="00216701"/>
    <w:rsid w:val="00217536"/>
    <w:rsid w:val="00230C9C"/>
    <w:rsid w:val="00231874"/>
    <w:rsid w:val="0023497E"/>
    <w:rsid w:val="00241C3D"/>
    <w:rsid w:val="002439D3"/>
    <w:rsid w:val="00247597"/>
    <w:rsid w:val="002516EF"/>
    <w:rsid w:val="00257501"/>
    <w:rsid w:val="0027171F"/>
    <w:rsid w:val="002769FE"/>
    <w:rsid w:val="002772D9"/>
    <w:rsid w:val="00280446"/>
    <w:rsid w:val="002841D9"/>
    <w:rsid w:val="00287206"/>
    <w:rsid w:val="0029223E"/>
    <w:rsid w:val="00297C95"/>
    <w:rsid w:val="002A22DC"/>
    <w:rsid w:val="002A3A3B"/>
    <w:rsid w:val="002A6574"/>
    <w:rsid w:val="002B1A09"/>
    <w:rsid w:val="002B2073"/>
    <w:rsid w:val="002B3312"/>
    <w:rsid w:val="002B35C1"/>
    <w:rsid w:val="002B6C9C"/>
    <w:rsid w:val="002B796E"/>
    <w:rsid w:val="002C1214"/>
    <w:rsid w:val="002C1833"/>
    <w:rsid w:val="002C4427"/>
    <w:rsid w:val="002D55E6"/>
    <w:rsid w:val="002E0B5F"/>
    <w:rsid w:val="002E1BE1"/>
    <w:rsid w:val="002E6D12"/>
    <w:rsid w:val="002E79D7"/>
    <w:rsid w:val="002F3004"/>
    <w:rsid w:val="002F67EE"/>
    <w:rsid w:val="00313478"/>
    <w:rsid w:val="00322BB2"/>
    <w:rsid w:val="00330DD0"/>
    <w:rsid w:val="00334899"/>
    <w:rsid w:val="00346912"/>
    <w:rsid w:val="00352B7F"/>
    <w:rsid w:val="00352CED"/>
    <w:rsid w:val="00353410"/>
    <w:rsid w:val="0035779B"/>
    <w:rsid w:val="00360182"/>
    <w:rsid w:val="0036762D"/>
    <w:rsid w:val="003740B3"/>
    <w:rsid w:val="00375501"/>
    <w:rsid w:val="00377678"/>
    <w:rsid w:val="003822EE"/>
    <w:rsid w:val="003A12FA"/>
    <w:rsid w:val="003A14A0"/>
    <w:rsid w:val="003A7E8A"/>
    <w:rsid w:val="003B4C7A"/>
    <w:rsid w:val="003B78A6"/>
    <w:rsid w:val="003C034A"/>
    <w:rsid w:val="003C07EB"/>
    <w:rsid w:val="003C5CFF"/>
    <w:rsid w:val="003D4092"/>
    <w:rsid w:val="003E03A2"/>
    <w:rsid w:val="003E1075"/>
    <w:rsid w:val="003E2DCB"/>
    <w:rsid w:val="003E6093"/>
    <w:rsid w:val="00401F1A"/>
    <w:rsid w:val="00403555"/>
    <w:rsid w:val="0041457F"/>
    <w:rsid w:val="004152D5"/>
    <w:rsid w:val="00417275"/>
    <w:rsid w:val="00417EB5"/>
    <w:rsid w:val="004326F6"/>
    <w:rsid w:val="00434FDE"/>
    <w:rsid w:val="004354E9"/>
    <w:rsid w:val="00437F35"/>
    <w:rsid w:val="00455980"/>
    <w:rsid w:val="00463313"/>
    <w:rsid w:val="004652D5"/>
    <w:rsid w:val="004744EF"/>
    <w:rsid w:val="00477F73"/>
    <w:rsid w:val="00480C3F"/>
    <w:rsid w:val="004851F5"/>
    <w:rsid w:val="004A7DB0"/>
    <w:rsid w:val="004B0433"/>
    <w:rsid w:val="004C0FAE"/>
    <w:rsid w:val="004D308F"/>
    <w:rsid w:val="004D5A25"/>
    <w:rsid w:val="004D5C0D"/>
    <w:rsid w:val="004D5F3C"/>
    <w:rsid w:val="004E031A"/>
    <w:rsid w:val="004E58EC"/>
    <w:rsid w:val="004F1788"/>
    <w:rsid w:val="004F43EB"/>
    <w:rsid w:val="005101E0"/>
    <w:rsid w:val="00514419"/>
    <w:rsid w:val="00516B46"/>
    <w:rsid w:val="005204DD"/>
    <w:rsid w:val="00525399"/>
    <w:rsid w:val="00527F2E"/>
    <w:rsid w:val="00530316"/>
    <w:rsid w:val="005306A8"/>
    <w:rsid w:val="005314A3"/>
    <w:rsid w:val="00534488"/>
    <w:rsid w:val="0053640B"/>
    <w:rsid w:val="00536AE6"/>
    <w:rsid w:val="00537592"/>
    <w:rsid w:val="0053760A"/>
    <w:rsid w:val="0054329E"/>
    <w:rsid w:val="005471E3"/>
    <w:rsid w:val="00556F67"/>
    <w:rsid w:val="00557314"/>
    <w:rsid w:val="0058667B"/>
    <w:rsid w:val="00592F07"/>
    <w:rsid w:val="005A061D"/>
    <w:rsid w:val="005B061A"/>
    <w:rsid w:val="005B60FE"/>
    <w:rsid w:val="005D372F"/>
    <w:rsid w:val="005D4061"/>
    <w:rsid w:val="005E3E6E"/>
    <w:rsid w:val="005E56BB"/>
    <w:rsid w:val="005F15FE"/>
    <w:rsid w:val="005F3342"/>
    <w:rsid w:val="006035F6"/>
    <w:rsid w:val="00605783"/>
    <w:rsid w:val="006121C6"/>
    <w:rsid w:val="00614616"/>
    <w:rsid w:val="00622A19"/>
    <w:rsid w:val="00622CF6"/>
    <w:rsid w:val="006317B2"/>
    <w:rsid w:val="00637C28"/>
    <w:rsid w:val="0064285E"/>
    <w:rsid w:val="00646BFA"/>
    <w:rsid w:val="0066570D"/>
    <w:rsid w:val="0066645E"/>
    <w:rsid w:val="00680F84"/>
    <w:rsid w:val="00684E1B"/>
    <w:rsid w:val="006854A7"/>
    <w:rsid w:val="00685C5E"/>
    <w:rsid w:val="00687FF5"/>
    <w:rsid w:val="00692376"/>
    <w:rsid w:val="006A0884"/>
    <w:rsid w:val="006A6A41"/>
    <w:rsid w:val="006B0BB8"/>
    <w:rsid w:val="006B4239"/>
    <w:rsid w:val="006C3649"/>
    <w:rsid w:val="006C36EF"/>
    <w:rsid w:val="006D3181"/>
    <w:rsid w:val="006D514D"/>
    <w:rsid w:val="006E2DD5"/>
    <w:rsid w:val="006E7AA2"/>
    <w:rsid w:val="006F63FA"/>
    <w:rsid w:val="00702821"/>
    <w:rsid w:val="00704F59"/>
    <w:rsid w:val="00706874"/>
    <w:rsid w:val="00717120"/>
    <w:rsid w:val="00721462"/>
    <w:rsid w:val="007336EC"/>
    <w:rsid w:val="0073633A"/>
    <w:rsid w:val="00740354"/>
    <w:rsid w:val="007406AC"/>
    <w:rsid w:val="00740D6C"/>
    <w:rsid w:val="0074504A"/>
    <w:rsid w:val="00746979"/>
    <w:rsid w:val="00746B06"/>
    <w:rsid w:val="0075070C"/>
    <w:rsid w:val="00755615"/>
    <w:rsid w:val="0076062E"/>
    <w:rsid w:val="00763251"/>
    <w:rsid w:val="00786451"/>
    <w:rsid w:val="00786548"/>
    <w:rsid w:val="00790A1B"/>
    <w:rsid w:val="007940BC"/>
    <w:rsid w:val="00794649"/>
    <w:rsid w:val="007A17CE"/>
    <w:rsid w:val="007A688E"/>
    <w:rsid w:val="007B1127"/>
    <w:rsid w:val="007C5540"/>
    <w:rsid w:val="007D7D63"/>
    <w:rsid w:val="007E26F6"/>
    <w:rsid w:val="007E5CCA"/>
    <w:rsid w:val="007F0D13"/>
    <w:rsid w:val="00811E7E"/>
    <w:rsid w:val="00812721"/>
    <w:rsid w:val="008141AA"/>
    <w:rsid w:val="00816A3F"/>
    <w:rsid w:val="00817E00"/>
    <w:rsid w:val="00834E54"/>
    <w:rsid w:val="00840DDB"/>
    <w:rsid w:val="008430CF"/>
    <w:rsid w:val="008432F4"/>
    <w:rsid w:val="00844A9A"/>
    <w:rsid w:val="00855F59"/>
    <w:rsid w:val="00871862"/>
    <w:rsid w:val="008854BE"/>
    <w:rsid w:val="0088727D"/>
    <w:rsid w:val="008931A4"/>
    <w:rsid w:val="008A032B"/>
    <w:rsid w:val="008A03F1"/>
    <w:rsid w:val="008A71F7"/>
    <w:rsid w:val="008C09FA"/>
    <w:rsid w:val="008C4373"/>
    <w:rsid w:val="008D6D5A"/>
    <w:rsid w:val="008D6D5E"/>
    <w:rsid w:val="008D742C"/>
    <w:rsid w:val="008E1BD8"/>
    <w:rsid w:val="008E3F5A"/>
    <w:rsid w:val="008E5610"/>
    <w:rsid w:val="00930509"/>
    <w:rsid w:val="00930864"/>
    <w:rsid w:val="00932AB7"/>
    <w:rsid w:val="00937D94"/>
    <w:rsid w:val="00941284"/>
    <w:rsid w:val="00947997"/>
    <w:rsid w:val="00947A95"/>
    <w:rsid w:val="00953A9B"/>
    <w:rsid w:val="00961C90"/>
    <w:rsid w:val="00963F1C"/>
    <w:rsid w:val="00966C5C"/>
    <w:rsid w:val="0097138A"/>
    <w:rsid w:val="00973D19"/>
    <w:rsid w:val="009779D2"/>
    <w:rsid w:val="00981FD8"/>
    <w:rsid w:val="00986965"/>
    <w:rsid w:val="00994B23"/>
    <w:rsid w:val="009A037A"/>
    <w:rsid w:val="009A24E3"/>
    <w:rsid w:val="009A5706"/>
    <w:rsid w:val="009B09C7"/>
    <w:rsid w:val="009B7693"/>
    <w:rsid w:val="009C4624"/>
    <w:rsid w:val="009D461E"/>
    <w:rsid w:val="009E2141"/>
    <w:rsid w:val="009E2E07"/>
    <w:rsid w:val="009E39B8"/>
    <w:rsid w:val="009F5E18"/>
    <w:rsid w:val="009F75FC"/>
    <w:rsid w:val="00A00593"/>
    <w:rsid w:val="00A03EB9"/>
    <w:rsid w:val="00A109AA"/>
    <w:rsid w:val="00A15A1E"/>
    <w:rsid w:val="00A16416"/>
    <w:rsid w:val="00A16BB1"/>
    <w:rsid w:val="00A16BEA"/>
    <w:rsid w:val="00A214AE"/>
    <w:rsid w:val="00A311FC"/>
    <w:rsid w:val="00A549BA"/>
    <w:rsid w:val="00A70C3E"/>
    <w:rsid w:val="00A833A2"/>
    <w:rsid w:val="00A848E7"/>
    <w:rsid w:val="00A87413"/>
    <w:rsid w:val="00A91D10"/>
    <w:rsid w:val="00A95066"/>
    <w:rsid w:val="00AB777D"/>
    <w:rsid w:val="00AD4F76"/>
    <w:rsid w:val="00AE03F2"/>
    <w:rsid w:val="00AF5003"/>
    <w:rsid w:val="00AF7648"/>
    <w:rsid w:val="00B12BAA"/>
    <w:rsid w:val="00B234A9"/>
    <w:rsid w:val="00B249F8"/>
    <w:rsid w:val="00B34FC4"/>
    <w:rsid w:val="00B56CBD"/>
    <w:rsid w:val="00B578D5"/>
    <w:rsid w:val="00B6351E"/>
    <w:rsid w:val="00B70B1E"/>
    <w:rsid w:val="00B85EF7"/>
    <w:rsid w:val="00B86ED2"/>
    <w:rsid w:val="00B962B3"/>
    <w:rsid w:val="00BA04D7"/>
    <w:rsid w:val="00BA27D4"/>
    <w:rsid w:val="00BA7106"/>
    <w:rsid w:val="00BB1034"/>
    <w:rsid w:val="00BB78F7"/>
    <w:rsid w:val="00BC46A3"/>
    <w:rsid w:val="00BC60D3"/>
    <w:rsid w:val="00BD1DA0"/>
    <w:rsid w:val="00BE217E"/>
    <w:rsid w:val="00BE6DA8"/>
    <w:rsid w:val="00BF02F8"/>
    <w:rsid w:val="00BF34FD"/>
    <w:rsid w:val="00C124F3"/>
    <w:rsid w:val="00C149C2"/>
    <w:rsid w:val="00C257FD"/>
    <w:rsid w:val="00C26CAD"/>
    <w:rsid w:val="00C32CA8"/>
    <w:rsid w:val="00C36080"/>
    <w:rsid w:val="00C41C10"/>
    <w:rsid w:val="00C43D4E"/>
    <w:rsid w:val="00C57297"/>
    <w:rsid w:val="00C57D05"/>
    <w:rsid w:val="00C6093B"/>
    <w:rsid w:val="00C633A3"/>
    <w:rsid w:val="00C64F3C"/>
    <w:rsid w:val="00C66D46"/>
    <w:rsid w:val="00C812E6"/>
    <w:rsid w:val="00C852F5"/>
    <w:rsid w:val="00C95109"/>
    <w:rsid w:val="00CB2319"/>
    <w:rsid w:val="00CE2430"/>
    <w:rsid w:val="00CE2C43"/>
    <w:rsid w:val="00CE7889"/>
    <w:rsid w:val="00CF186D"/>
    <w:rsid w:val="00CF626E"/>
    <w:rsid w:val="00D03D5B"/>
    <w:rsid w:val="00D10A66"/>
    <w:rsid w:val="00D15A3C"/>
    <w:rsid w:val="00D16343"/>
    <w:rsid w:val="00D27DE8"/>
    <w:rsid w:val="00D36B2F"/>
    <w:rsid w:val="00D42AD7"/>
    <w:rsid w:val="00D433C3"/>
    <w:rsid w:val="00D43822"/>
    <w:rsid w:val="00D44C9D"/>
    <w:rsid w:val="00D459E8"/>
    <w:rsid w:val="00D4606B"/>
    <w:rsid w:val="00D53DD2"/>
    <w:rsid w:val="00D5704A"/>
    <w:rsid w:val="00D64C47"/>
    <w:rsid w:val="00D72B92"/>
    <w:rsid w:val="00D80C17"/>
    <w:rsid w:val="00D91501"/>
    <w:rsid w:val="00D921F1"/>
    <w:rsid w:val="00D923F7"/>
    <w:rsid w:val="00D92593"/>
    <w:rsid w:val="00D945B3"/>
    <w:rsid w:val="00DA26AD"/>
    <w:rsid w:val="00DB3C34"/>
    <w:rsid w:val="00DB4390"/>
    <w:rsid w:val="00DB55CB"/>
    <w:rsid w:val="00DC3C82"/>
    <w:rsid w:val="00DC55BD"/>
    <w:rsid w:val="00DC5EF5"/>
    <w:rsid w:val="00DD2961"/>
    <w:rsid w:val="00DE24A7"/>
    <w:rsid w:val="00DF0964"/>
    <w:rsid w:val="00DF3E30"/>
    <w:rsid w:val="00DF6047"/>
    <w:rsid w:val="00E02176"/>
    <w:rsid w:val="00E07DC5"/>
    <w:rsid w:val="00E07FCC"/>
    <w:rsid w:val="00E16435"/>
    <w:rsid w:val="00E179D0"/>
    <w:rsid w:val="00E20499"/>
    <w:rsid w:val="00E21432"/>
    <w:rsid w:val="00E22A18"/>
    <w:rsid w:val="00E2312C"/>
    <w:rsid w:val="00E36D87"/>
    <w:rsid w:val="00E414CB"/>
    <w:rsid w:val="00E42CD7"/>
    <w:rsid w:val="00E45E95"/>
    <w:rsid w:val="00E53AF7"/>
    <w:rsid w:val="00E55C62"/>
    <w:rsid w:val="00E56B0A"/>
    <w:rsid w:val="00E64794"/>
    <w:rsid w:val="00E73267"/>
    <w:rsid w:val="00E776CB"/>
    <w:rsid w:val="00E819AF"/>
    <w:rsid w:val="00E836D9"/>
    <w:rsid w:val="00E86EFB"/>
    <w:rsid w:val="00E87058"/>
    <w:rsid w:val="00E933A5"/>
    <w:rsid w:val="00E9346D"/>
    <w:rsid w:val="00E93A52"/>
    <w:rsid w:val="00E9466B"/>
    <w:rsid w:val="00EA62E1"/>
    <w:rsid w:val="00EC0B70"/>
    <w:rsid w:val="00EC3BEF"/>
    <w:rsid w:val="00EC5259"/>
    <w:rsid w:val="00ED454B"/>
    <w:rsid w:val="00ED7FB7"/>
    <w:rsid w:val="00EF16CA"/>
    <w:rsid w:val="00EF274E"/>
    <w:rsid w:val="00EF481A"/>
    <w:rsid w:val="00EF62A6"/>
    <w:rsid w:val="00F07151"/>
    <w:rsid w:val="00F11953"/>
    <w:rsid w:val="00F1251D"/>
    <w:rsid w:val="00F13141"/>
    <w:rsid w:val="00F13313"/>
    <w:rsid w:val="00F21A3C"/>
    <w:rsid w:val="00F25FA7"/>
    <w:rsid w:val="00F26CB4"/>
    <w:rsid w:val="00F27A21"/>
    <w:rsid w:val="00F30C15"/>
    <w:rsid w:val="00F32F9C"/>
    <w:rsid w:val="00F37491"/>
    <w:rsid w:val="00F66B7E"/>
    <w:rsid w:val="00F82877"/>
    <w:rsid w:val="00F92E32"/>
    <w:rsid w:val="00F94B40"/>
    <w:rsid w:val="00F95DFC"/>
    <w:rsid w:val="00FA0BBA"/>
    <w:rsid w:val="00FA30E0"/>
    <w:rsid w:val="00FA3529"/>
    <w:rsid w:val="00FB49AB"/>
    <w:rsid w:val="00FB5851"/>
    <w:rsid w:val="00FC187E"/>
    <w:rsid w:val="00FD140B"/>
    <w:rsid w:val="00FD6120"/>
    <w:rsid w:val="00FE6135"/>
    <w:rsid w:val="00FE68C5"/>
    <w:rsid w:val="00FF077D"/>
    <w:rsid w:val="00FF1A51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7FCF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127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Natpis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Bezrazmaka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1262D0"/>
    <w:rPr>
      <w:rFonts w:ascii="Calibri" w:eastAsia="Calibri" w:hAnsi="Calibri" w:cs="Times New Roman"/>
    </w:rPr>
  </w:style>
  <w:style w:type="paragraph" w:styleId="Podnojestranice">
    <w:name w:val="footer"/>
    <w:basedOn w:val="Normal"/>
    <w:link w:val="Podno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1262D0"/>
    <w:rPr>
      <w:rFonts w:ascii="Calibri" w:eastAsia="Calibri" w:hAnsi="Calibri" w:cs="Times New Roman"/>
    </w:rPr>
  </w:style>
  <w:style w:type="paragraph" w:styleId="Uvlaenjetelateksta">
    <w:name w:val="Body Text Indent"/>
    <w:basedOn w:val="Normal"/>
    <w:link w:val="Uvlaenjetelateksta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UvlaenjetelatekstaChar">
    <w:name w:val="Uvlačenje tela teksta Char"/>
    <w:basedOn w:val="Podrazumevanifontpasusa"/>
    <w:link w:val="Uvlaenjetelateksta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iperveza">
    <w:name w:val="Hyperlink"/>
    <w:basedOn w:val="Podrazumevanifontpasusa"/>
    <w:uiPriority w:val="99"/>
    <w:unhideWhenUsed/>
    <w:rsid w:val="008D6D5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DE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table" w:styleId="Koordinatnamreatabele">
    <w:name w:val="Table Grid"/>
    <w:basedOn w:val="Normalnatabela"/>
    <w:uiPriority w:val="59"/>
    <w:rsid w:val="00BF3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Podrazumevanifontpasusa"/>
    <w:link w:val="Naslov2"/>
    <w:uiPriority w:val="9"/>
    <w:rsid w:val="008127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r.omerovic@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AA8CD-A3B6-4157-A02B-52FADD9B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admir.omerovic@nis.rs</dc:creator>
  <cp:keywords>Klasifikacija: Bez ograničenja/Unrestricted</cp:keywords>
  <cp:lastModifiedBy>Natasa Butorovic</cp:lastModifiedBy>
  <cp:revision>7</cp:revision>
  <cp:lastPrinted>2024-08-06T06:42:00Z</cp:lastPrinted>
  <dcterms:created xsi:type="dcterms:W3CDTF">2025-05-14T07:39:00Z</dcterms:created>
  <dcterms:modified xsi:type="dcterms:W3CDTF">2025-06-04T08:11:00Z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55bc8c92-164b-4c41-9633-74e90aba2ec7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